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94895B" w14:textId="77777777" w:rsidR="00E979B0" w:rsidRPr="00C343C9" w:rsidRDefault="00E979B0" w:rsidP="006B5934">
      <w:pPr>
        <w:pStyle w:val="KeinLeerraum"/>
        <w:rPr>
          <w:rFonts w:cstheme="minorHAnsi"/>
          <w:sz w:val="36"/>
          <w:szCs w:val="36"/>
          <w:lang w:eastAsia="de-DE"/>
        </w:rPr>
      </w:pPr>
    </w:p>
    <w:p w14:paraId="744B8E1D" w14:textId="77777777" w:rsidR="00E979B0" w:rsidRPr="00C343C9" w:rsidRDefault="00E979B0" w:rsidP="006B5934">
      <w:pPr>
        <w:pStyle w:val="KeinLeerraum"/>
        <w:rPr>
          <w:rFonts w:cstheme="minorHAnsi"/>
          <w:sz w:val="36"/>
          <w:szCs w:val="36"/>
          <w:lang w:eastAsia="de-DE"/>
        </w:rPr>
      </w:pPr>
    </w:p>
    <w:p w14:paraId="00376868" w14:textId="6A6CC4AB" w:rsidR="00146C7A" w:rsidRPr="009643AA" w:rsidRDefault="00EE69D4" w:rsidP="006B5934">
      <w:pPr>
        <w:pStyle w:val="KeinLeerraum"/>
        <w:spacing w:line="276" w:lineRule="auto"/>
        <w:rPr>
          <w:rFonts w:cstheme="minorHAnsi"/>
          <w:b/>
          <w:bCs/>
          <w:sz w:val="28"/>
          <w:szCs w:val="28"/>
          <w:lang w:eastAsia="de-DE"/>
        </w:rPr>
      </w:pPr>
      <w:r>
        <w:rPr>
          <w:rFonts w:cstheme="minorHAnsi"/>
          <w:b/>
          <w:bCs/>
          <w:sz w:val="28"/>
          <w:szCs w:val="28"/>
          <w:lang w:eastAsia="de-DE"/>
        </w:rPr>
        <w:t>Sicherheitstüren</w:t>
      </w:r>
      <w:r w:rsidR="009643AA">
        <w:rPr>
          <w:rFonts w:cstheme="minorHAnsi"/>
          <w:b/>
          <w:bCs/>
          <w:sz w:val="28"/>
          <w:szCs w:val="28"/>
          <w:lang w:eastAsia="de-DE"/>
        </w:rPr>
        <w:t xml:space="preserve">: </w:t>
      </w:r>
      <w:r w:rsidR="00BC1BE0">
        <w:rPr>
          <w:rFonts w:cstheme="minorHAnsi"/>
          <w:b/>
          <w:bCs/>
          <w:sz w:val="28"/>
          <w:szCs w:val="28"/>
          <w:lang w:eastAsia="de-DE"/>
        </w:rPr>
        <w:t>Mehr Leistung durch v</w:t>
      </w:r>
      <w:r w:rsidR="009643AA" w:rsidRPr="009643AA">
        <w:rPr>
          <w:rFonts w:cstheme="minorHAnsi"/>
          <w:b/>
          <w:bCs/>
          <w:sz w:val="28"/>
          <w:szCs w:val="28"/>
          <w:lang w:eastAsia="de-DE"/>
        </w:rPr>
        <w:t>orbeugende Wartung</w:t>
      </w:r>
    </w:p>
    <w:p w14:paraId="0CE06FED" w14:textId="77777777" w:rsidR="00163040" w:rsidRPr="00C343C9" w:rsidRDefault="00163040" w:rsidP="006B5934">
      <w:pPr>
        <w:pStyle w:val="KeinLeerraum"/>
        <w:spacing w:line="276" w:lineRule="auto"/>
        <w:rPr>
          <w:rFonts w:cstheme="minorHAnsi"/>
          <w:b/>
          <w:lang w:eastAsia="de-DE"/>
        </w:rPr>
      </w:pPr>
    </w:p>
    <w:p w14:paraId="5004773D" w14:textId="340F881E" w:rsidR="00A25866" w:rsidRDefault="00196A6E" w:rsidP="00423AFA">
      <w:pPr>
        <w:spacing w:line="276" w:lineRule="auto"/>
        <w:rPr>
          <w:rFonts w:asciiTheme="minorHAnsi" w:hAnsiTheme="minorHAnsi" w:cstheme="minorHAnsi"/>
          <w:b/>
          <w:lang w:eastAsia="de-DE"/>
        </w:rPr>
      </w:pPr>
      <w:r w:rsidRPr="00C343C9">
        <w:rPr>
          <w:rFonts w:cstheme="minorHAnsi"/>
          <w:b/>
          <w:lang w:eastAsia="de-DE"/>
        </w:rPr>
        <w:t>Kaarst</w:t>
      </w:r>
      <w:r w:rsidR="006B5934" w:rsidRPr="00C343C9">
        <w:rPr>
          <w:rFonts w:cstheme="minorHAnsi"/>
          <w:b/>
          <w:lang w:eastAsia="de-DE"/>
        </w:rPr>
        <w:t xml:space="preserve">, </w:t>
      </w:r>
      <w:r w:rsidR="00E750A9">
        <w:rPr>
          <w:rFonts w:cstheme="minorHAnsi"/>
          <w:b/>
          <w:lang w:eastAsia="de-DE"/>
        </w:rPr>
        <w:t>xx</w:t>
      </w:r>
      <w:r w:rsidR="00035A82">
        <w:rPr>
          <w:rFonts w:cstheme="minorHAnsi"/>
          <w:b/>
          <w:lang w:eastAsia="de-DE"/>
        </w:rPr>
        <w:t>.</w:t>
      </w:r>
      <w:r w:rsidR="00787623">
        <w:rPr>
          <w:rFonts w:cstheme="minorHAnsi"/>
          <w:b/>
          <w:lang w:eastAsia="de-DE"/>
        </w:rPr>
        <w:t>0</w:t>
      </w:r>
      <w:r w:rsidR="009065A3">
        <w:rPr>
          <w:rFonts w:cstheme="minorHAnsi"/>
          <w:b/>
          <w:lang w:eastAsia="de-DE"/>
        </w:rPr>
        <w:t>8</w:t>
      </w:r>
      <w:r w:rsidR="00035A82">
        <w:rPr>
          <w:rFonts w:cstheme="minorHAnsi"/>
          <w:b/>
          <w:lang w:eastAsia="de-DE"/>
        </w:rPr>
        <w:t>.</w:t>
      </w:r>
      <w:r w:rsidR="006B5934" w:rsidRPr="00C343C9">
        <w:rPr>
          <w:rFonts w:cstheme="minorHAnsi"/>
          <w:b/>
          <w:lang w:eastAsia="de-DE"/>
        </w:rPr>
        <w:t>202</w:t>
      </w:r>
      <w:r w:rsidR="00787623">
        <w:rPr>
          <w:rFonts w:cstheme="minorHAnsi"/>
          <w:b/>
          <w:lang w:eastAsia="de-DE"/>
        </w:rPr>
        <w:t>2</w:t>
      </w:r>
      <w:r w:rsidR="006B5934" w:rsidRPr="00C343C9">
        <w:rPr>
          <w:rFonts w:cstheme="minorHAnsi"/>
          <w:b/>
          <w:lang w:eastAsia="de-DE"/>
        </w:rPr>
        <w:t xml:space="preserve"> </w:t>
      </w:r>
      <w:r w:rsidRPr="00C343C9">
        <w:rPr>
          <w:rFonts w:cstheme="minorHAnsi"/>
          <w:b/>
          <w:lang w:eastAsia="de-DE"/>
        </w:rPr>
        <w:tab/>
      </w:r>
      <w:r w:rsidR="00EB6B64">
        <w:rPr>
          <w:rFonts w:asciiTheme="minorHAnsi" w:hAnsiTheme="minorHAnsi" w:cstheme="minorHAnsi"/>
          <w:b/>
          <w:lang w:eastAsia="de-DE"/>
        </w:rPr>
        <w:t>Wenn viele Personen</w:t>
      </w:r>
      <w:r w:rsidR="00C85A6D">
        <w:rPr>
          <w:rFonts w:asciiTheme="minorHAnsi" w:hAnsiTheme="minorHAnsi" w:cstheme="minorHAnsi"/>
          <w:b/>
          <w:lang w:eastAsia="de-DE"/>
        </w:rPr>
        <w:t xml:space="preserve"> </w:t>
      </w:r>
      <w:r w:rsidR="009643AA">
        <w:rPr>
          <w:rFonts w:asciiTheme="minorHAnsi" w:hAnsiTheme="minorHAnsi" w:cstheme="minorHAnsi"/>
          <w:b/>
          <w:lang w:eastAsia="de-DE"/>
        </w:rPr>
        <w:t xml:space="preserve">täglich </w:t>
      </w:r>
      <w:r w:rsidR="00CD462B">
        <w:rPr>
          <w:rFonts w:asciiTheme="minorHAnsi" w:hAnsiTheme="minorHAnsi" w:cstheme="minorHAnsi"/>
          <w:b/>
          <w:lang w:eastAsia="de-DE"/>
        </w:rPr>
        <w:t>a</w:t>
      </w:r>
      <w:r w:rsidR="009643AA">
        <w:rPr>
          <w:rFonts w:asciiTheme="minorHAnsi" w:hAnsiTheme="minorHAnsi" w:cstheme="minorHAnsi"/>
          <w:b/>
          <w:lang w:eastAsia="de-DE"/>
        </w:rPr>
        <w:t>n</w:t>
      </w:r>
      <w:r w:rsidR="00C85A6D">
        <w:rPr>
          <w:rFonts w:asciiTheme="minorHAnsi" w:hAnsiTheme="minorHAnsi" w:cstheme="minorHAnsi"/>
          <w:b/>
          <w:lang w:eastAsia="de-DE"/>
        </w:rPr>
        <w:t xml:space="preserve"> Sicherheitsgängen ein- und ausgeh</w:t>
      </w:r>
      <w:r w:rsidR="00EB6B64">
        <w:rPr>
          <w:rFonts w:asciiTheme="minorHAnsi" w:hAnsiTheme="minorHAnsi" w:cstheme="minorHAnsi"/>
          <w:b/>
          <w:lang w:eastAsia="de-DE"/>
        </w:rPr>
        <w:t>en</w:t>
      </w:r>
      <w:r w:rsidR="00C85A6D">
        <w:rPr>
          <w:rFonts w:asciiTheme="minorHAnsi" w:hAnsiTheme="minorHAnsi" w:cstheme="minorHAnsi"/>
          <w:b/>
          <w:lang w:eastAsia="de-DE"/>
        </w:rPr>
        <w:t>,</w:t>
      </w:r>
      <w:r w:rsidR="004E752A" w:rsidRPr="004E752A">
        <w:rPr>
          <w:rFonts w:asciiTheme="minorHAnsi" w:hAnsiTheme="minorHAnsi" w:cstheme="minorHAnsi"/>
          <w:b/>
          <w:lang w:eastAsia="de-DE"/>
        </w:rPr>
        <w:t xml:space="preserve"> </w:t>
      </w:r>
      <w:r w:rsidR="00C85A6D">
        <w:rPr>
          <w:rFonts w:asciiTheme="minorHAnsi" w:hAnsiTheme="minorHAnsi" w:cstheme="minorHAnsi"/>
          <w:b/>
          <w:lang w:eastAsia="de-DE"/>
        </w:rPr>
        <w:t xml:space="preserve">ist </w:t>
      </w:r>
      <w:r w:rsidR="00440C58">
        <w:rPr>
          <w:rFonts w:asciiTheme="minorHAnsi" w:hAnsiTheme="minorHAnsi" w:cstheme="minorHAnsi"/>
          <w:b/>
          <w:lang w:eastAsia="de-DE"/>
        </w:rPr>
        <w:t xml:space="preserve">es für Unternehmen </w:t>
      </w:r>
      <w:r w:rsidR="00C85A6D">
        <w:rPr>
          <w:rFonts w:asciiTheme="minorHAnsi" w:hAnsiTheme="minorHAnsi" w:cstheme="minorHAnsi"/>
          <w:b/>
          <w:lang w:eastAsia="de-DE"/>
        </w:rPr>
        <w:t>von großer Bedeutung</w:t>
      </w:r>
      <w:r w:rsidR="004E752A" w:rsidRPr="004E752A">
        <w:rPr>
          <w:rFonts w:asciiTheme="minorHAnsi" w:hAnsiTheme="minorHAnsi" w:cstheme="minorHAnsi"/>
          <w:b/>
          <w:lang w:eastAsia="de-DE"/>
        </w:rPr>
        <w:t xml:space="preserve">, </w:t>
      </w:r>
      <w:r w:rsidR="009643AA">
        <w:rPr>
          <w:rFonts w:asciiTheme="minorHAnsi" w:hAnsiTheme="minorHAnsi" w:cstheme="minorHAnsi"/>
          <w:b/>
          <w:lang w:eastAsia="de-DE"/>
        </w:rPr>
        <w:t>ein</w:t>
      </w:r>
      <w:r w:rsidR="009B4C92">
        <w:rPr>
          <w:rFonts w:asciiTheme="minorHAnsi" w:hAnsiTheme="minorHAnsi" w:cstheme="minorHAnsi"/>
          <w:b/>
          <w:lang w:eastAsia="de-DE"/>
        </w:rPr>
        <w:t>en</w:t>
      </w:r>
      <w:r w:rsidR="009643AA">
        <w:rPr>
          <w:rFonts w:asciiTheme="minorHAnsi" w:hAnsiTheme="minorHAnsi" w:cstheme="minorHAnsi"/>
          <w:b/>
          <w:lang w:eastAsia="de-DE"/>
        </w:rPr>
        <w:t xml:space="preserve"> reibungslose</w:t>
      </w:r>
      <w:r w:rsidR="009B4C92">
        <w:rPr>
          <w:rFonts w:asciiTheme="minorHAnsi" w:hAnsiTheme="minorHAnsi" w:cstheme="minorHAnsi"/>
          <w:b/>
          <w:lang w:eastAsia="de-DE"/>
        </w:rPr>
        <w:t>n</w:t>
      </w:r>
      <w:r w:rsidR="00C85A6D">
        <w:rPr>
          <w:rFonts w:asciiTheme="minorHAnsi" w:hAnsiTheme="minorHAnsi" w:cstheme="minorHAnsi"/>
          <w:b/>
          <w:lang w:eastAsia="de-DE"/>
        </w:rPr>
        <w:t xml:space="preserve"> Betrieb</w:t>
      </w:r>
      <w:r w:rsidR="004E752A" w:rsidRPr="004E752A">
        <w:rPr>
          <w:rFonts w:asciiTheme="minorHAnsi" w:hAnsiTheme="minorHAnsi" w:cstheme="minorHAnsi"/>
          <w:b/>
          <w:lang w:eastAsia="de-DE"/>
        </w:rPr>
        <w:t xml:space="preserve"> </w:t>
      </w:r>
      <w:r w:rsidR="00C85A6D">
        <w:rPr>
          <w:rFonts w:asciiTheme="minorHAnsi" w:hAnsiTheme="minorHAnsi" w:cstheme="minorHAnsi"/>
          <w:b/>
          <w:lang w:eastAsia="de-DE"/>
        </w:rPr>
        <w:t xml:space="preserve">der Türen </w:t>
      </w:r>
      <w:r w:rsidR="009B4C92">
        <w:rPr>
          <w:rFonts w:asciiTheme="minorHAnsi" w:hAnsiTheme="minorHAnsi" w:cstheme="minorHAnsi"/>
          <w:b/>
          <w:lang w:eastAsia="de-DE"/>
        </w:rPr>
        <w:t xml:space="preserve">zu </w:t>
      </w:r>
      <w:r w:rsidR="004E752A" w:rsidRPr="004E752A">
        <w:rPr>
          <w:rFonts w:asciiTheme="minorHAnsi" w:hAnsiTheme="minorHAnsi" w:cstheme="minorHAnsi"/>
          <w:b/>
          <w:lang w:eastAsia="de-DE"/>
        </w:rPr>
        <w:t>gewährleiste</w:t>
      </w:r>
      <w:r w:rsidR="009B4C92">
        <w:rPr>
          <w:rFonts w:asciiTheme="minorHAnsi" w:hAnsiTheme="minorHAnsi" w:cstheme="minorHAnsi"/>
          <w:b/>
          <w:lang w:eastAsia="de-DE"/>
        </w:rPr>
        <w:t>n</w:t>
      </w:r>
      <w:r w:rsidR="004E752A" w:rsidRPr="004E752A">
        <w:rPr>
          <w:rFonts w:asciiTheme="minorHAnsi" w:hAnsiTheme="minorHAnsi" w:cstheme="minorHAnsi"/>
          <w:b/>
          <w:lang w:eastAsia="de-DE"/>
        </w:rPr>
        <w:t xml:space="preserve">. </w:t>
      </w:r>
      <w:r w:rsidR="00C85A6D">
        <w:rPr>
          <w:rFonts w:asciiTheme="minorHAnsi" w:hAnsiTheme="minorHAnsi" w:cstheme="minorHAnsi"/>
          <w:b/>
          <w:lang w:eastAsia="de-DE"/>
        </w:rPr>
        <w:t>R</w:t>
      </w:r>
      <w:r w:rsidR="004E752A" w:rsidRPr="004E752A">
        <w:rPr>
          <w:rFonts w:asciiTheme="minorHAnsi" w:hAnsiTheme="minorHAnsi" w:cstheme="minorHAnsi"/>
          <w:b/>
          <w:lang w:eastAsia="de-DE"/>
        </w:rPr>
        <w:t xml:space="preserve">egelmäßige </w:t>
      </w:r>
      <w:r w:rsidR="009B4C92">
        <w:rPr>
          <w:rFonts w:asciiTheme="minorHAnsi" w:hAnsiTheme="minorHAnsi" w:cstheme="minorHAnsi"/>
          <w:b/>
          <w:lang w:eastAsia="de-DE"/>
        </w:rPr>
        <w:t>Instandhaltungen</w:t>
      </w:r>
      <w:r w:rsidR="004E752A" w:rsidRPr="004E752A">
        <w:rPr>
          <w:rFonts w:asciiTheme="minorHAnsi" w:hAnsiTheme="minorHAnsi" w:cstheme="minorHAnsi"/>
          <w:b/>
          <w:lang w:eastAsia="de-DE"/>
        </w:rPr>
        <w:t xml:space="preserve"> und </w:t>
      </w:r>
      <w:r w:rsidR="009B4C92">
        <w:rPr>
          <w:rFonts w:asciiTheme="minorHAnsi" w:hAnsiTheme="minorHAnsi" w:cstheme="minorHAnsi"/>
          <w:b/>
          <w:lang w:eastAsia="de-DE"/>
        </w:rPr>
        <w:t>Modernisierungen</w:t>
      </w:r>
      <w:r w:rsidR="004E752A" w:rsidRPr="004E752A">
        <w:rPr>
          <w:rFonts w:asciiTheme="minorHAnsi" w:hAnsiTheme="minorHAnsi" w:cstheme="minorHAnsi"/>
          <w:b/>
          <w:lang w:eastAsia="de-DE"/>
        </w:rPr>
        <w:t xml:space="preserve"> können </w:t>
      </w:r>
      <w:r w:rsidR="00837F59">
        <w:rPr>
          <w:rFonts w:asciiTheme="minorHAnsi" w:hAnsiTheme="minorHAnsi" w:cstheme="minorHAnsi"/>
          <w:b/>
          <w:lang w:eastAsia="de-DE"/>
        </w:rPr>
        <w:t>A</w:t>
      </w:r>
      <w:r w:rsidR="004E752A" w:rsidRPr="004E752A">
        <w:rPr>
          <w:rFonts w:asciiTheme="minorHAnsi" w:hAnsiTheme="minorHAnsi" w:cstheme="minorHAnsi"/>
          <w:b/>
          <w:lang w:eastAsia="de-DE"/>
        </w:rPr>
        <w:t>usfälle vor</w:t>
      </w:r>
      <w:r w:rsidR="00C85A6D">
        <w:rPr>
          <w:rFonts w:asciiTheme="minorHAnsi" w:hAnsiTheme="minorHAnsi" w:cstheme="minorHAnsi"/>
          <w:b/>
          <w:lang w:eastAsia="de-DE"/>
        </w:rPr>
        <w:t>beugen und für mehr Nachhaltigkeit sorgen</w:t>
      </w:r>
      <w:r w:rsidR="00A25866" w:rsidRPr="00A25866">
        <w:rPr>
          <w:rFonts w:asciiTheme="minorHAnsi" w:hAnsiTheme="minorHAnsi" w:cstheme="minorHAnsi"/>
          <w:b/>
          <w:lang w:eastAsia="de-DE"/>
        </w:rPr>
        <w:t>.</w:t>
      </w:r>
    </w:p>
    <w:p w14:paraId="76C349C7" w14:textId="77777777" w:rsidR="00E12233" w:rsidRDefault="00E12233" w:rsidP="00E12233">
      <w:pPr>
        <w:pStyle w:val="KeinLeerraum"/>
        <w:spacing w:line="276" w:lineRule="auto"/>
        <w:rPr>
          <w:rFonts w:cstheme="minorHAnsi"/>
          <w:lang w:eastAsia="de-DE"/>
        </w:rPr>
      </w:pPr>
    </w:p>
    <w:p w14:paraId="2786763A" w14:textId="2A45DF89" w:rsidR="0007542C" w:rsidRDefault="00837F59" w:rsidP="00AE70DC">
      <w:pPr>
        <w:pStyle w:val="KeinLeerraum"/>
        <w:spacing w:line="276" w:lineRule="auto"/>
        <w:rPr>
          <w:rFonts w:cstheme="minorHAnsi"/>
          <w:lang w:eastAsia="de-DE"/>
        </w:rPr>
      </w:pPr>
      <w:r>
        <w:rPr>
          <w:rFonts w:cstheme="minorHAnsi"/>
          <w:lang w:eastAsia="de-DE"/>
        </w:rPr>
        <w:t>Sicherheits</w:t>
      </w:r>
      <w:r w:rsidRPr="00837F59">
        <w:rPr>
          <w:rFonts w:cstheme="minorHAnsi"/>
          <w:lang w:eastAsia="de-DE"/>
        </w:rPr>
        <w:t>türen sind komplexe, kostenintensive High-Tech-Produkte</w:t>
      </w:r>
      <w:r>
        <w:rPr>
          <w:rFonts w:cstheme="minorHAnsi"/>
          <w:lang w:eastAsia="de-DE"/>
        </w:rPr>
        <w:t xml:space="preserve">. </w:t>
      </w:r>
      <w:r w:rsidR="00EB6B64">
        <w:rPr>
          <w:rFonts w:cstheme="minorHAnsi"/>
          <w:lang w:eastAsia="de-DE"/>
        </w:rPr>
        <w:t xml:space="preserve">Funktioniert </w:t>
      </w:r>
      <w:r w:rsidR="0007542C" w:rsidRPr="0007542C">
        <w:rPr>
          <w:rFonts w:cstheme="minorHAnsi"/>
          <w:lang w:eastAsia="de-DE"/>
        </w:rPr>
        <w:t xml:space="preserve">ein Eingang nicht </w:t>
      </w:r>
      <w:r w:rsidR="00E750A9">
        <w:rPr>
          <w:rFonts w:cstheme="minorHAnsi"/>
          <w:lang w:eastAsia="de-DE"/>
        </w:rPr>
        <w:t>wie geplant</w:t>
      </w:r>
      <w:r w:rsidR="0007542C" w:rsidRPr="0007542C">
        <w:rPr>
          <w:rFonts w:cstheme="minorHAnsi"/>
          <w:lang w:eastAsia="de-DE"/>
        </w:rPr>
        <w:t xml:space="preserve">, </w:t>
      </w:r>
      <w:r w:rsidR="00E750A9">
        <w:rPr>
          <w:rFonts w:cstheme="minorHAnsi"/>
          <w:lang w:eastAsia="de-DE"/>
        </w:rPr>
        <w:t>beeinträchtigt</w:t>
      </w:r>
      <w:r w:rsidR="0007542C" w:rsidRPr="0007542C">
        <w:rPr>
          <w:rFonts w:cstheme="minorHAnsi"/>
          <w:lang w:eastAsia="de-DE"/>
        </w:rPr>
        <w:t xml:space="preserve"> </w:t>
      </w:r>
      <w:r w:rsidR="0007542C">
        <w:rPr>
          <w:rFonts w:cstheme="minorHAnsi"/>
          <w:lang w:eastAsia="de-DE"/>
        </w:rPr>
        <w:t>das die Abläufe i</w:t>
      </w:r>
      <w:r w:rsidR="00E750A9">
        <w:rPr>
          <w:rFonts w:cstheme="minorHAnsi"/>
          <w:lang w:eastAsia="de-DE"/>
        </w:rPr>
        <w:t xml:space="preserve">m </w:t>
      </w:r>
      <w:r w:rsidR="003047BD">
        <w:rPr>
          <w:rFonts w:cstheme="minorHAnsi"/>
          <w:lang w:eastAsia="de-DE"/>
        </w:rPr>
        <w:t>betroffenen</w:t>
      </w:r>
      <w:r w:rsidR="00E750A9">
        <w:rPr>
          <w:rFonts w:cstheme="minorHAnsi"/>
          <w:lang w:eastAsia="de-DE"/>
        </w:rPr>
        <w:t xml:space="preserve"> Gebäude</w:t>
      </w:r>
      <w:r w:rsidR="0007542C">
        <w:rPr>
          <w:rFonts w:cstheme="minorHAnsi"/>
          <w:lang w:eastAsia="de-DE"/>
        </w:rPr>
        <w:t xml:space="preserve"> </w:t>
      </w:r>
      <w:r w:rsidR="00E750A9">
        <w:rPr>
          <w:rFonts w:cstheme="minorHAnsi"/>
          <w:lang w:eastAsia="de-DE"/>
        </w:rPr>
        <w:t xml:space="preserve">erheblich. </w:t>
      </w:r>
      <w:r w:rsidR="009643AA">
        <w:rPr>
          <w:rFonts w:cstheme="minorHAnsi"/>
          <w:lang w:eastAsia="de-DE"/>
        </w:rPr>
        <w:t>Jeden</w:t>
      </w:r>
      <w:r w:rsidR="009643AA" w:rsidRPr="0007542C">
        <w:rPr>
          <w:rFonts w:cstheme="minorHAnsi"/>
          <w:lang w:eastAsia="de-DE"/>
        </w:rPr>
        <w:t xml:space="preserve"> Tag</w:t>
      </w:r>
      <w:r w:rsidR="009643AA">
        <w:rPr>
          <w:rFonts w:cstheme="minorHAnsi"/>
          <w:lang w:eastAsia="de-DE"/>
        </w:rPr>
        <w:t xml:space="preserve"> passieren </w:t>
      </w:r>
      <w:r w:rsidR="0007542C" w:rsidRPr="0007542C">
        <w:rPr>
          <w:rFonts w:cstheme="minorHAnsi"/>
          <w:lang w:eastAsia="de-DE"/>
        </w:rPr>
        <w:t xml:space="preserve">Hunderte von Menschen </w:t>
      </w:r>
      <w:r w:rsidR="0007542C">
        <w:rPr>
          <w:rFonts w:cstheme="minorHAnsi"/>
          <w:lang w:eastAsia="de-DE"/>
        </w:rPr>
        <w:t xml:space="preserve">Karusselltüren, Sensorschleusen oder </w:t>
      </w:r>
      <w:r w:rsidR="004A53DB">
        <w:rPr>
          <w:rFonts w:cstheme="minorHAnsi"/>
          <w:lang w:eastAsia="de-DE"/>
        </w:rPr>
        <w:t>Drehkreuze</w:t>
      </w:r>
      <w:r w:rsidR="00E750A9">
        <w:rPr>
          <w:rFonts w:cstheme="minorHAnsi"/>
          <w:lang w:eastAsia="de-DE"/>
        </w:rPr>
        <w:t xml:space="preserve"> in </w:t>
      </w:r>
      <w:r w:rsidR="00E750A9" w:rsidRPr="00E750A9">
        <w:rPr>
          <w:rFonts w:cstheme="minorHAnsi"/>
          <w:lang w:eastAsia="de-DE"/>
        </w:rPr>
        <w:t>Rechenzentren, Flughäfen, Büros</w:t>
      </w:r>
      <w:r w:rsidR="003047BD">
        <w:rPr>
          <w:rFonts w:cstheme="minorHAnsi"/>
          <w:lang w:eastAsia="de-DE"/>
        </w:rPr>
        <w:t>, Krankenhäusern</w:t>
      </w:r>
      <w:r w:rsidR="00E750A9" w:rsidRPr="00E750A9">
        <w:rPr>
          <w:rFonts w:cstheme="minorHAnsi"/>
          <w:lang w:eastAsia="de-DE"/>
        </w:rPr>
        <w:t xml:space="preserve"> </w:t>
      </w:r>
      <w:r w:rsidR="00E750A9">
        <w:rPr>
          <w:rFonts w:cstheme="minorHAnsi"/>
          <w:lang w:eastAsia="de-DE"/>
        </w:rPr>
        <w:t>oder Einkaufszentren</w:t>
      </w:r>
      <w:r w:rsidR="0007542C" w:rsidRPr="0007542C">
        <w:rPr>
          <w:rFonts w:cstheme="minorHAnsi"/>
          <w:lang w:eastAsia="de-DE"/>
        </w:rPr>
        <w:t xml:space="preserve">. </w:t>
      </w:r>
      <w:r w:rsidR="0007542C">
        <w:rPr>
          <w:rFonts w:cstheme="minorHAnsi"/>
          <w:lang w:eastAsia="de-DE"/>
        </w:rPr>
        <w:t xml:space="preserve">Kommt es </w:t>
      </w:r>
      <w:r w:rsidR="004A53DB">
        <w:rPr>
          <w:rFonts w:cstheme="minorHAnsi"/>
          <w:lang w:eastAsia="de-DE"/>
        </w:rPr>
        <w:t xml:space="preserve">hier </w:t>
      </w:r>
      <w:r w:rsidR="0007542C">
        <w:rPr>
          <w:rFonts w:cstheme="minorHAnsi"/>
          <w:lang w:eastAsia="de-DE"/>
        </w:rPr>
        <w:t xml:space="preserve">zu </w:t>
      </w:r>
      <w:r w:rsidR="004A53DB">
        <w:rPr>
          <w:rFonts w:cstheme="minorHAnsi"/>
          <w:lang w:eastAsia="de-DE"/>
        </w:rPr>
        <w:t>u</w:t>
      </w:r>
      <w:r w:rsidR="004A53DB" w:rsidRPr="004A53DB">
        <w:rPr>
          <w:rFonts w:cstheme="minorHAnsi"/>
          <w:lang w:eastAsia="de-DE"/>
        </w:rPr>
        <w:t>nerwartete</w:t>
      </w:r>
      <w:r w:rsidR="004A53DB">
        <w:rPr>
          <w:rFonts w:cstheme="minorHAnsi"/>
          <w:lang w:eastAsia="de-DE"/>
        </w:rPr>
        <w:t>n</w:t>
      </w:r>
      <w:r w:rsidR="004A53DB" w:rsidRPr="004A53DB">
        <w:rPr>
          <w:rFonts w:cstheme="minorHAnsi"/>
          <w:lang w:eastAsia="de-DE"/>
        </w:rPr>
        <w:t xml:space="preserve"> Geräte- und Softwareausfälle</w:t>
      </w:r>
      <w:r w:rsidR="004A53DB">
        <w:rPr>
          <w:rFonts w:cstheme="minorHAnsi"/>
          <w:lang w:eastAsia="de-DE"/>
        </w:rPr>
        <w:t>n</w:t>
      </w:r>
      <w:r w:rsidR="00CF5756">
        <w:rPr>
          <w:rFonts w:cstheme="minorHAnsi"/>
          <w:lang w:eastAsia="de-DE"/>
        </w:rPr>
        <w:t>,</w:t>
      </w:r>
      <w:r w:rsidR="0007542C">
        <w:rPr>
          <w:rFonts w:cstheme="minorHAnsi"/>
          <w:lang w:eastAsia="de-DE"/>
        </w:rPr>
        <w:t xml:space="preserve"> </w:t>
      </w:r>
      <w:r w:rsidR="0007542C" w:rsidRPr="0007542C">
        <w:rPr>
          <w:rFonts w:cstheme="minorHAnsi"/>
          <w:lang w:eastAsia="de-DE"/>
        </w:rPr>
        <w:t xml:space="preserve">ist </w:t>
      </w:r>
      <w:r w:rsidR="00440C58">
        <w:rPr>
          <w:rFonts w:cstheme="minorHAnsi"/>
          <w:lang w:eastAsia="de-DE"/>
        </w:rPr>
        <w:t xml:space="preserve">die Reparatur </w:t>
      </w:r>
      <w:r w:rsidR="00CF5756">
        <w:rPr>
          <w:rFonts w:cstheme="minorHAnsi"/>
          <w:lang w:eastAsia="de-DE"/>
        </w:rPr>
        <w:t xml:space="preserve">nicht nur </w:t>
      </w:r>
      <w:r w:rsidR="00E750A9">
        <w:rPr>
          <w:rFonts w:cstheme="minorHAnsi"/>
          <w:lang w:eastAsia="de-DE"/>
        </w:rPr>
        <w:t>zeit</w:t>
      </w:r>
      <w:r w:rsidR="00440C58">
        <w:rPr>
          <w:rFonts w:cstheme="minorHAnsi"/>
          <w:lang w:eastAsia="de-DE"/>
        </w:rPr>
        <w:t>intensiv</w:t>
      </w:r>
      <w:r w:rsidR="0007542C" w:rsidRPr="0007542C">
        <w:rPr>
          <w:rFonts w:cstheme="minorHAnsi"/>
          <w:lang w:eastAsia="de-DE"/>
        </w:rPr>
        <w:t xml:space="preserve">, sondern kann </w:t>
      </w:r>
      <w:r w:rsidR="0007542C">
        <w:rPr>
          <w:rFonts w:cstheme="minorHAnsi"/>
          <w:lang w:eastAsia="de-DE"/>
        </w:rPr>
        <w:t xml:space="preserve">auch </w:t>
      </w:r>
      <w:r w:rsidR="0007542C" w:rsidRPr="0007542C">
        <w:rPr>
          <w:rFonts w:cstheme="minorHAnsi"/>
          <w:lang w:eastAsia="de-DE"/>
        </w:rPr>
        <w:t xml:space="preserve">teuer </w:t>
      </w:r>
      <w:r w:rsidR="0007542C">
        <w:rPr>
          <w:rFonts w:cstheme="minorHAnsi"/>
          <w:lang w:eastAsia="de-DE"/>
        </w:rPr>
        <w:t xml:space="preserve">werden. </w:t>
      </w:r>
      <w:r w:rsidR="0007542C" w:rsidRPr="0007542C">
        <w:rPr>
          <w:rFonts w:cstheme="minorHAnsi"/>
          <w:lang w:eastAsia="de-DE"/>
        </w:rPr>
        <w:t xml:space="preserve"> </w:t>
      </w:r>
    </w:p>
    <w:p w14:paraId="7C43A368" w14:textId="457F88BB" w:rsidR="0007542C" w:rsidRDefault="0007542C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254071B0" w14:textId="4EB4CAFB" w:rsidR="002E603B" w:rsidRDefault="004A53DB" w:rsidP="00AE70DC">
      <w:pPr>
        <w:pStyle w:val="KeinLeerraum"/>
        <w:spacing w:line="276" w:lineRule="auto"/>
        <w:rPr>
          <w:rFonts w:cstheme="minorHAnsi"/>
          <w:lang w:eastAsia="de-DE"/>
        </w:rPr>
      </w:pPr>
      <w:r w:rsidRPr="004A53DB">
        <w:rPr>
          <w:rFonts w:cstheme="minorHAnsi"/>
          <w:lang w:eastAsia="de-DE"/>
        </w:rPr>
        <w:t>Die Eingangsexperten von Boon Edam</w:t>
      </w:r>
      <w:r>
        <w:rPr>
          <w:rFonts w:cstheme="minorHAnsi"/>
          <w:lang w:eastAsia="de-DE"/>
        </w:rPr>
        <w:t xml:space="preserve"> sorgen mit regelmäßigen Wartungen für </w:t>
      </w:r>
      <w:r w:rsidRPr="004A53DB">
        <w:rPr>
          <w:rFonts w:cstheme="minorHAnsi"/>
          <w:lang w:eastAsia="de-DE"/>
        </w:rPr>
        <w:t xml:space="preserve">eine lange Funktions- und Lebenszeit </w:t>
      </w:r>
      <w:r w:rsidR="00CF5756">
        <w:rPr>
          <w:rFonts w:cstheme="minorHAnsi"/>
          <w:lang w:eastAsia="de-DE"/>
        </w:rPr>
        <w:t>von</w:t>
      </w:r>
      <w:r w:rsidRPr="004A53DB">
        <w:rPr>
          <w:rFonts w:cstheme="minorHAnsi"/>
          <w:lang w:eastAsia="de-DE"/>
        </w:rPr>
        <w:t xml:space="preserve"> Eing</w:t>
      </w:r>
      <w:r>
        <w:rPr>
          <w:rFonts w:cstheme="minorHAnsi"/>
          <w:lang w:eastAsia="de-DE"/>
        </w:rPr>
        <w:t xml:space="preserve">angslösungen. </w:t>
      </w:r>
      <w:r w:rsidRPr="004A53DB">
        <w:rPr>
          <w:rFonts w:cstheme="minorHAnsi"/>
          <w:lang w:eastAsia="de-DE"/>
        </w:rPr>
        <w:t xml:space="preserve">Türen und Drehkreuze </w:t>
      </w:r>
      <w:r>
        <w:rPr>
          <w:rFonts w:cstheme="minorHAnsi"/>
          <w:lang w:eastAsia="de-DE"/>
        </w:rPr>
        <w:t>von Boon Edam sind</w:t>
      </w:r>
      <w:r w:rsidRPr="004A53DB">
        <w:rPr>
          <w:rFonts w:cstheme="minorHAnsi"/>
          <w:lang w:eastAsia="de-DE"/>
        </w:rPr>
        <w:t xml:space="preserve"> bei </w:t>
      </w:r>
      <w:r w:rsidR="00440C58">
        <w:rPr>
          <w:rFonts w:cstheme="minorHAnsi"/>
          <w:lang w:eastAsia="de-DE"/>
        </w:rPr>
        <w:t>fachgerechter</w:t>
      </w:r>
      <w:r w:rsidRPr="004A53DB">
        <w:rPr>
          <w:rFonts w:cstheme="minorHAnsi"/>
          <w:lang w:eastAsia="de-DE"/>
        </w:rPr>
        <w:t xml:space="preserve"> Wartung Jahre </w:t>
      </w:r>
      <w:r w:rsidR="009643AA">
        <w:rPr>
          <w:rFonts w:cstheme="minorHAnsi"/>
          <w:lang w:eastAsia="de-DE"/>
        </w:rPr>
        <w:t>oder</w:t>
      </w:r>
      <w:r w:rsidRPr="004A53DB">
        <w:rPr>
          <w:rFonts w:cstheme="minorHAnsi"/>
          <w:lang w:eastAsia="de-DE"/>
        </w:rPr>
        <w:t xml:space="preserve"> sogar Jahrzehnte </w:t>
      </w:r>
      <w:r>
        <w:rPr>
          <w:rFonts w:cstheme="minorHAnsi"/>
          <w:lang w:eastAsia="de-DE"/>
        </w:rPr>
        <w:t>einsatzfähig</w:t>
      </w:r>
      <w:r w:rsidRPr="004A53DB">
        <w:rPr>
          <w:rFonts w:cstheme="minorHAnsi"/>
          <w:lang w:eastAsia="de-DE"/>
        </w:rPr>
        <w:t>.</w:t>
      </w:r>
      <w:r>
        <w:rPr>
          <w:rFonts w:cstheme="minorHAnsi"/>
          <w:lang w:eastAsia="de-DE"/>
        </w:rPr>
        <w:t xml:space="preserve"> </w:t>
      </w:r>
      <w:r w:rsidR="00F16498">
        <w:rPr>
          <w:rFonts w:cstheme="minorHAnsi"/>
          <w:lang w:eastAsia="de-DE"/>
        </w:rPr>
        <w:t xml:space="preserve">Das </w:t>
      </w:r>
      <w:r w:rsidR="00F16498" w:rsidRPr="00F16498">
        <w:rPr>
          <w:rFonts w:cstheme="minorHAnsi"/>
          <w:lang w:eastAsia="de-DE"/>
        </w:rPr>
        <w:t>Serviceteam</w:t>
      </w:r>
      <w:r w:rsidR="00F16498">
        <w:rPr>
          <w:rFonts w:cstheme="minorHAnsi"/>
          <w:lang w:eastAsia="de-DE"/>
        </w:rPr>
        <w:t xml:space="preserve"> </w:t>
      </w:r>
      <w:r>
        <w:rPr>
          <w:rFonts w:cstheme="minorHAnsi"/>
          <w:lang w:eastAsia="de-DE"/>
        </w:rPr>
        <w:t xml:space="preserve">von Boon Edam ist weltweit vertreten und kennt die Auswirkungen </w:t>
      </w:r>
      <w:r w:rsidRPr="004A53DB">
        <w:rPr>
          <w:rFonts w:cstheme="minorHAnsi"/>
          <w:lang w:eastAsia="de-DE"/>
        </w:rPr>
        <w:t xml:space="preserve">der jeweiligen lokalen Gegebenheiten auf den Verschleiß </w:t>
      </w:r>
      <w:r>
        <w:rPr>
          <w:rFonts w:cstheme="minorHAnsi"/>
          <w:lang w:eastAsia="de-DE"/>
        </w:rPr>
        <w:t>der</w:t>
      </w:r>
      <w:r w:rsidRPr="004A53DB">
        <w:rPr>
          <w:rFonts w:cstheme="minorHAnsi"/>
          <w:lang w:eastAsia="de-DE"/>
        </w:rPr>
        <w:t xml:space="preserve"> </w:t>
      </w:r>
      <w:r>
        <w:rPr>
          <w:rFonts w:cstheme="minorHAnsi"/>
          <w:lang w:eastAsia="de-DE"/>
        </w:rPr>
        <w:t xml:space="preserve">Türen genau. Somit kann das Unternehmen seinen Kunden </w:t>
      </w:r>
      <w:r w:rsidRPr="004A53DB">
        <w:rPr>
          <w:rFonts w:cstheme="minorHAnsi"/>
          <w:lang w:eastAsia="de-DE"/>
        </w:rPr>
        <w:t>speziell</w:t>
      </w:r>
      <w:r w:rsidR="00CF5756">
        <w:rPr>
          <w:rFonts w:cstheme="minorHAnsi"/>
          <w:lang w:eastAsia="de-DE"/>
        </w:rPr>
        <w:t xml:space="preserve"> </w:t>
      </w:r>
      <w:r w:rsidRPr="004A53DB">
        <w:rPr>
          <w:rFonts w:cstheme="minorHAnsi"/>
          <w:lang w:eastAsia="de-DE"/>
        </w:rPr>
        <w:t xml:space="preserve">zugeschnittene </w:t>
      </w:r>
      <w:r w:rsidR="009D5B0E" w:rsidRPr="009D5B0E">
        <w:rPr>
          <w:rFonts w:cstheme="minorHAnsi"/>
          <w:lang w:eastAsia="de-DE"/>
        </w:rPr>
        <w:t>Serviceverträge</w:t>
      </w:r>
      <w:r w:rsidR="009D5B0E">
        <w:rPr>
          <w:rFonts w:cstheme="minorHAnsi"/>
          <w:lang w:eastAsia="de-DE"/>
        </w:rPr>
        <w:t xml:space="preserve"> </w:t>
      </w:r>
      <w:r>
        <w:rPr>
          <w:rFonts w:cstheme="minorHAnsi"/>
          <w:lang w:eastAsia="de-DE"/>
        </w:rPr>
        <w:t>anbieten</w:t>
      </w:r>
      <w:r w:rsidR="00CD462B">
        <w:rPr>
          <w:rFonts w:cstheme="minorHAnsi"/>
          <w:lang w:eastAsia="de-DE"/>
        </w:rPr>
        <w:t>.</w:t>
      </w:r>
    </w:p>
    <w:p w14:paraId="20678C54" w14:textId="3F7F4503" w:rsidR="00CD462B" w:rsidRDefault="00CD462B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35CC1F1A" w14:textId="46D4BD3E" w:rsidR="00CD462B" w:rsidRPr="00CD462B" w:rsidRDefault="009B4C92" w:rsidP="00AE70DC">
      <w:pPr>
        <w:pStyle w:val="KeinLeerraum"/>
        <w:spacing w:line="276" w:lineRule="auto"/>
        <w:rPr>
          <w:rFonts w:cstheme="minorHAnsi"/>
          <w:b/>
          <w:lang w:eastAsia="de-DE"/>
        </w:rPr>
      </w:pPr>
      <w:r>
        <w:rPr>
          <w:rFonts w:cstheme="minorHAnsi"/>
          <w:b/>
          <w:lang w:eastAsia="de-DE"/>
        </w:rPr>
        <w:t>Retrofit: Nachhaltig</w:t>
      </w:r>
      <w:r w:rsidR="00032043">
        <w:rPr>
          <w:rFonts w:cstheme="minorHAnsi"/>
          <w:b/>
          <w:lang w:eastAsia="de-DE"/>
        </w:rPr>
        <w:t>er</w:t>
      </w:r>
      <w:r>
        <w:rPr>
          <w:rFonts w:cstheme="minorHAnsi"/>
          <w:b/>
          <w:lang w:eastAsia="de-DE"/>
        </w:rPr>
        <w:t xml:space="preserve"> </w:t>
      </w:r>
      <w:r w:rsidR="00D01F51">
        <w:rPr>
          <w:rFonts w:cstheme="minorHAnsi"/>
          <w:b/>
          <w:lang w:eastAsia="de-DE"/>
        </w:rPr>
        <w:t>mit</w:t>
      </w:r>
      <w:r w:rsidR="00CD462B" w:rsidRPr="00CD462B">
        <w:rPr>
          <w:rFonts w:cstheme="minorHAnsi"/>
          <w:b/>
          <w:lang w:eastAsia="de-DE"/>
        </w:rPr>
        <w:t xml:space="preserve"> Upgrades </w:t>
      </w:r>
    </w:p>
    <w:p w14:paraId="79B7C9D7" w14:textId="77777777" w:rsidR="00CD462B" w:rsidRDefault="00CD462B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6B2BFB95" w14:textId="374ED0C1" w:rsidR="00CD462B" w:rsidRDefault="00CD462B" w:rsidP="00AE70DC">
      <w:pPr>
        <w:pStyle w:val="KeinLeerraum"/>
        <w:spacing w:line="276" w:lineRule="auto"/>
        <w:rPr>
          <w:rFonts w:cstheme="minorHAnsi"/>
          <w:lang w:eastAsia="de-DE"/>
        </w:rPr>
      </w:pPr>
      <w:r>
        <w:rPr>
          <w:rFonts w:cstheme="minorHAnsi"/>
          <w:lang w:eastAsia="de-DE"/>
        </w:rPr>
        <w:t xml:space="preserve">Als mechanische Produkte benötigen </w:t>
      </w:r>
      <w:r w:rsidR="00EB6B64">
        <w:rPr>
          <w:rFonts w:cstheme="minorHAnsi"/>
          <w:lang w:eastAsia="de-DE"/>
        </w:rPr>
        <w:t>Sicherheitseingänge</w:t>
      </w:r>
      <w:r w:rsidRPr="00CD462B">
        <w:rPr>
          <w:rFonts w:cstheme="minorHAnsi"/>
          <w:lang w:eastAsia="de-DE"/>
        </w:rPr>
        <w:t xml:space="preserve"> mehr Aufmerksamkeit</w:t>
      </w:r>
      <w:r>
        <w:rPr>
          <w:rFonts w:cstheme="minorHAnsi"/>
          <w:lang w:eastAsia="de-DE"/>
        </w:rPr>
        <w:t xml:space="preserve"> </w:t>
      </w:r>
      <w:r w:rsidRPr="00CD462B">
        <w:rPr>
          <w:rFonts w:cstheme="minorHAnsi"/>
          <w:lang w:eastAsia="de-DE"/>
        </w:rPr>
        <w:t xml:space="preserve">als </w:t>
      </w:r>
      <w:r>
        <w:rPr>
          <w:rFonts w:cstheme="minorHAnsi"/>
          <w:lang w:eastAsia="de-DE"/>
        </w:rPr>
        <w:t>Fassade</w:t>
      </w:r>
      <w:r w:rsidR="00E750A9">
        <w:rPr>
          <w:rFonts w:cstheme="minorHAnsi"/>
          <w:lang w:eastAsia="de-DE"/>
        </w:rPr>
        <w:t>n</w:t>
      </w:r>
      <w:r>
        <w:rPr>
          <w:rFonts w:cstheme="minorHAnsi"/>
          <w:lang w:eastAsia="de-DE"/>
        </w:rPr>
        <w:t xml:space="preserve"> oder</w:t>
      </w:r>
      <w:r w:rsidRPr="00CD462B">
        <w:rPr>
          <w:rFonts w:cstheme="minorHAnsi"/>
          <w:lang w:eastAsia="de-DE"/>
        </w:rPr>
        <w:t xml:space="preserve"> Fenster</w:t>
      </w:r>
      <w:r>
        <w:rPr>
          <w:rFonts w:cstheme="minorHAnsi"/>
          <w:lang w:eastAsia="de-DE"/>
        </w:rPr>
        <w:t xml:space="preserve">. </w:t>
      </w:r>
      <w:r w:rsidRPr="00CD462B">
        <w:rPr>
          <w:rFonts w:cstheme="minorHAnsi"/>
          <w:lang w:eastAsia="de-DE"/>
        </w:rPr>
        <w:t>Design- und Funktions</w:t>
      </w:r>
      <w:r w:rsidR="00D01F51">
        <w:rPr>
          <w:rFonts w:cstheme="minorHAnsi"/>
          <w:lang w:eastAsia="de-DE"/>
        </w:rPr>
        <w:t>ansprüche</w:t>
      </w:r>
      <w:r w:rsidRPr="00CD462B">
        <w:rPr>
          <w:rFonts w:cstheme="minorHAnsi"/>
          <w:lang w:eastAsia="de-DE"/>
        </w:rPr>
        <w:t xml:space="preserve"> verändern sich </w:t>
      </w:r>
      <w:r w:rsidR="00E750A9">
        <w:rPr>
          <w:rFonts w:cstheme="minorHAnsi"/>
          <w:lang w:eastAsia="de-DE"/>
        </w:rPr>
        <w:t>im Laufe</w:t>
      </w:r>
      <w:r w:rsidRPr="00CD462B">
        <w:rPr>
          <w:rFonts w:cstheme="minorHAnsi"/>
          <w:lang w:eastAsia="de-DE"/>
        </w:rPr>
        <w:t xml:space="preserve"> de</w:t>
      </w:r>
      <w:r>
        <w:rPr>
          <w:rFonts w:cstheme="minorHAnsi"/>
          <w:lang w:eastAsia="de-DE"/>
        </w:rPr>
        <w:t>r</w:t>
      </w:r>
      <w:r w:rsidRPr="00CD462B">
        <w:rPr>
          <w:rFonts w:cstheme="minorHAnsi"/>
          <w:lang w:eastAsia="de-DE"/>
        </w:rPr>
        <w:t xml:space="preserve"> Zeit</w:t>
      </w:r>
      <w:r w:rsidR="00E750A9">
        <w:rPr>
          <w:rFonts w:cstheme="minorHAnsi"/>
          <w:lang w:eastAsia="de-DE"/>
        </w:rPr>
        <w:t xml:space="preserve"> </w:t>
      </w:r>
      <w:r w:rsidRPr="00CD462B">
        <w:rPr>
          <w:rFonts w:cstheme="minorHAnsi"/>
          <w:lang w:eastAsia="de-DE"/>
        </w:rPr>
        <w:t xml:space="preserve">und </w:t>
      </w:r>
      <w:r w:rsidR="005A38C7">
        <w:rPr>
          <w:rFonts w:cstheme="minorHAnsi"/>
          <w:lang w:eastAsia="de-DE"/>
        </w:rPr>
        <w:t xml:space="preserve">auch </w:t>
      </w:r>
      <w:r w:rsidRPr="00CD462B">
        <w:rPr>
          <w:rFonts w:cstheme="minorHAnsi"/>
          <w:lang w:eastAsia="de-DE"/>
        </w:rPr>
        <w:t xml:space="preserve">technische Anforderungen </w:t>
      </w:r>
      <w:r w:rsidR="00E750A9">
        <w:rPr>
          <w:rFonts w:cstheme="minorHAnsi"/>
          <w:lang w:eastAsia="de-DE"/>
        </w:rPr>
        <w:t>entwickeln sich</w:t>
      </w:r>
      <w:r w:rsidRPr="00CD462B">
        <w:rPr>
          <w:rFonts w:cstheme="minorHAnsi"/>
          <w:lang w:eastAsia="de-DE"/>
        </w:rPr>
        <w:t xml:space="preserve"> </w:t>
      </w:r>
      <w:r w:rsidR="005A38C7">
        <w:rPr>
          <w:rFonts w:cstheme="minorHAnsi"/>
          <w:lang w:eastAsia="de-DE"/>
        </w:rPr>
        <w:t>ständig</w:t>
      </w:r>
      <w:r w:rsidR="00E750A9">
        <w:rPr>
          <w:rFonts w:cstheme="minorHAnsi"/>
          <w:lang w:eastAsia="de-DE"/>
        </w:rPr>
        <w:t xml:space="preserve"> weiter – </w:t>
      </w:r>
      <w:r w:rsidR="005A38C7">
        <w:rPr>
          <w:rFonts w:cstheme="minorHAnsi"/>
          <w:lang w:eastAsia="de-DE"/>
        </w:rPr>
        <w:t>vor allem</w:t>
      </w:r>
      <w:r w:rsidRPr="00CD462B">
        <w:rPr>
          <w:rFonts w:cstheme="minorHAnsi"/>
          <w:lang w:eastAsia="de-DE"/>
        </w:rPr>
        <w:t xml:space="preserve"> in den Bereichen Sicherheit und Energieeffizienz. </w:t>
      </w:r>
      <w:r w:rsidR="005A38C7">
        <w:rPr>
          <w:rFonts w:cstheme="minorHAnsi"/>
          <w:lang w:eastAsia="de-DE"/>
        </w:rPr>
        <w:t xml:space="preserve">Bereits bestehende Türen </w:t>
      </w:r>
      <w:r w:rsidR="00D84BAB">
        <w:rPr>
          <w:rFonts w:cstheme="minorHAnsi"/>
          <w:lang w:eastAsia="de-DE"/>
        </w:rPr>
        <w:t>modernisiert d</w:t>
      </w:r>
      <w:r w:rsidR="00E750A9">
        <w:rPr>
          <w:rFonts w:cstheme="minorHAnsi"/>
          <w:lang w:eastAsia="de-DE"/>
        </w:rPr>
        <w:t xml:space="preserve">as Team von Boon Edam </w:t>
      </w:r>
      <w:r w:rsidR="005A38C7">
        <w:rPr>
          <w:rFonts w:cstheme="minorHAnsi"/>
          <w:lang w:eastAsia="de-DE"/>
        </w:rPr>
        <w:t>deshalb</w:t>
      </w:r>
      <w:r w:rsidR="00E750A9">
        <w:rPr>
          <w:rFonts w:cstheme="minorHAnsi"/>
          <w:lang w:eastAsia="de-DE"/>
        </w:rPr>
        <w:t xml:space="preserve"> mit </w:t>
      </w:r>
      <w:r w:rsidR="00E750A9" w:rsidRPr="00E750A9">
        <w:rPr>
          <w:rFonts w:cstheme="minorHAnsi"/>
          <w:lang w:eastAsia="de-DE"/>
        </w:rPr>
        <w:t>unterschiedliche</w:t>
      </w:r>
      <w:r w:rsidR="00E750A9">
        <w:rPr>
          <w:rFonts w:cstheme="minorHAnsi"/>
          <w:lang w:eastAsia="de-DE"/>
        </w:rPr>
        <w:t>n</w:t>
      </w:r>
      <w:r w:rsidR="00E750A9" w:rsidRPr="00E750A9">
        <w:rPr>
          <w:rFonts w:cstheme="minorHAnsi"/>
          <w:lang w:eastAsia="de-DE"/>
        </w:rPr>
        <w:t xml:space="preserve"> Retrofit-Optionen</w:t>
      </w:r>
      <w:r w:rsidRPr="00CD462B">
        <w:rPr>
          <w:rFonts w:cstheme="minorHAnsi"/>
          <w:lang w:eastAsia="de-DE"/>
        </w:rPr>
        <w:t>.</w:t>
      </w:r>
      <w:r w:rsidR="00E750A9">
        <w:rPr>
          <w:rFonts w:cstheme="minorHAnsi"/>
          <w:lang w:eastAsia="de-DE"/>
        </w:rPr>
        <w:t xml:space="preserve"> </w:t>
      </w:r>
    </w:p>
    <w:p w14:paraId="18A880C5" w14:textId="77777777" w:rsidR="00CD462B" w:rsidRDefault="00CD462B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7AF0A7C4" w14:textId="31BB5373" w:rsidR="00D84BAB" w:rsidRDefault="00E750A9" w:rsidP="00AE70DC">
      <w:pPr>
        <w:pStyle w:val="KeinLeerraum"/>
        <w:spacing w:line="276" w:lineRule="auto"/>
        <w:rPr>
          <w:rFonts w:cstheme="minorHAnsi"/>
          <w:lang w:eastAsia="de-DE"/>
        </w:rPr>
      </w:pPr>
      <w:r>
        <w:rPr>
          <w:rFonts w:cstheme="minorHAnsi"/>
          <w:lang w:eastAsia="de-DE"/>
        </w:rPr>
        <w:t xml:space="preserve">Das </w:t>
      </w:r>
      <w:r w:rsidRPr="00E750A9">
        <w:rPr>
          <w:rFonts w:cstheme="minorHAnsi"/>
          <w:lang w:eastAsia="de-DE"/>
        </w:rPr>
        <w:t xml:space="preserve">Green Retrofit Package </w:t>
      </w:r>
      <w:r w:rsidR="00D84BAB">
        <w:rPr>
          <w:rFonts w:cstheme="minorHAnsi"/>
          <w:lang w:eastAsia="de-DE"/>
        </w:rPr>
        <w:t xml:space="preserve">beispielsweise </w:t>
      </w:r>
      <w:r w:rsidRPr="00E750A9">
        <w:rPr>
          <w:rFonts w:cstheme="minorHAnsi"/>
          <w:lang w:eastAsia="de-DE"/>
        </w:rPr>
        <w:t>setzt den Fokus neben aktuellen Sicherheitsstandards auf einen energieeffizienten Betrieb. Nachrüstungen</w:t>
      </w:r>
      <w:r>
        <w:rPr>
          <w:rFonts w:cstheme="minorHAnsi"/>
          <w:lang w:eastAsia="de-DE"/>
        </w:rPr>
        <w:t xml:space="preserve"> von</w:t>
      </w:r>
      <w:r w:rsidRPr="00E750A9">
        <w:rPr>
          <w:rFonts w:cstheme="minorHAnsi"/>
          <w:lang w:eastAsia="de-DE"/>
        </w:rPr>
        <w:t xml:space="preserve"> Bewegungssensoren, Beleuchtungen </w:t>
      </w:r>
      <w:r>
        <w:rPr>
          <w:rFonts w:cstheme="minorHAnsi"/>
          <w:lang w:eastAsia="de-DE"/>
        </w:rPr>
        <w:t>oder</w:t>
      </w:r>
      <w:r w:rsidRPr="00E750A9">
        <w:rPr>
          <w:rFonts w:cstheme="minorHAnsi"/>
          <w:lang w:eastAsia="de-DE"/>
        </w:rPr>
        <w:t xml:space="preserve"> Dichtungen </w:t>
      </w:r>
      <w:r>
        <w:rPr>
          <w:rFonts w:cstheme="minorHAnsi"/>
          <w:lang w:eastAsia="de-DE"/>
        </w:rPr>
        <w:t>tragen effektiv dazu bei</w:t>
      </w:r>
      <w:r w:rsidRPr="00E750A9">
        <w:rPr>
          <w:rFonts w:cstheme="minorHAnsi"/>
          <w:lang w:eastAsia="de-DE"/>
        </w:rPr>
        <w:t>, Energie ein</w:t>
      </w:r>
      <w:r>
        <w:rPr>
          <w:rFonts w:cstheme="minorHAnsi"/>
          <w:lang w:eastAsia="de-DE"/>
        </w:rPr>
        <w:t>zu</w:t>
      </w:r>
      <w:r w:rsidRPr="00E750A9">
        <w:rPr>
          <w:rFonts w:cstheme="minorHAnsi"/>
          <w:lang w:eastAsia="de-DE"/>
        </w:rPr>
        <w:t>spar</w:t>
      </w:r>
      <w:r>
        <w:rPr>
          <w:rFonts w:cstheme="minorHAnsi"/>
          <w:lang w:eastAsia="de-DE"/>
        </w:rPr>
        <w:t>en</w:t>
      </w:r>
      <w:r w:rsidRPr="00E750A9">
        <w:rPr>
          <w:rFonts w:cstheme="minorHAnsi"/>
          <w:lang w:eastAsia="de-DE"/>
        </w:rPr>
        <w:t>.</w:t>
      </w:r>
      <w:r w:rsidR="009B4C92" w:rsidRPr="009B4C92">
        <w:t xml:space="preserve"> </w:t>
      </w:r>
      <w:r w:rsidR="009B4C92" w:rsidRPr="009B4C92">
        <w:rPr>
          <w:rFonts w:cstheme="minorHAnsi"/>
          <w:lang w:eastAsia="de-DE"/>
        </w:rPr>
        <w:t xml:space="preserve">Mit einem kompletten Modernisierungspaket bringen </w:t>
      </w:r>
      <w:r w:rsidR="009B4C92">
        <w:rPr>
          <w:rFonts w:cstheme="minorHAnsi"/>
          <w:lang w:eastAsia="de-DE"/>
        </w:rPr>
        <w:t>die Eingangsexperten</w:t>
      </w:r>
      <w:r w:rsidR="000E2F96">
        <w:rPr>
          <w:rFonts w:cstheme="minorHAnsi"/>
          <w:lang w:eastAsia="de-DE"/>
        </w:rPr>
        <w:t xml:space="preserve"> von Boon Edam</w:t>
      </w:r>
      <w:r w:rsidR="009B4C92" w:rsidRPr="009B4C92">
        <w:rPr>
          <w:rFonts w:cstheme="minorHAnsi"/>
          <w:lang w:eastAsia="de-DE"/>
        </w:rPr>
        <w:t xml:space="preserve"> Tür</w:t>
      </w:r>
      <w:r w:rsidR="009B4C92">
        <w:rPr>
          <w:rFonts w:cstheme="minorHAnsi"/>
          <w:lang w:eastAsia="de-DE"/>
        </w:rPr>
        <w:t>en</w:t>
      </w:r>
      <w:r w:rsidR="009B4C92" w:rsidRPr="009B4C92">
        <w:rPr>
          <w:rFonts w:cstheme="minorHAnsi"/>
          <w:lang w:eastAsia="de-DE"/>
        </w:rPr>
        <w:t xml:space="preserve"> auf den neu</w:t>
      </w:r>
      <w:r w:rsidR="00D84BAB">
        <w:rPr>
          <w:rFonts w:cstheme="minorHAnsi"/>
          <w:lang w:eastAsia="de-DE"/>
        </w:rPr>
        <w:t>e</w:t>
      </w:r>
      <w:r w:rsidR="009B4C92" w:rsidRPr="009B4C92">
        <w:rPr>
          <w:rFonts w:cstheme="minorHAnsi"/>
          <w:lang w:eastAsia="de-DE"/>
        </w:rPr>
        <w:t>sten Stand</w:t>
      </w:r>
      <w:r w:rsidR="00D84BAB">
        <w:rPr>
          <w:rFonts w:cstheme="minorHAnsi"/>
          <w:lang w:eastAsia="de-DE"/>
        </w:rPr>
        <w:t xml:space="preserve"> der</w:t>
      </w:r>
      <w:r w:rsidR="009B4C92" w:rsidRPr="009B4C92">
        <w:rPr>
          <w:rFonts w:cstheme="minorHAnsi"/>
          <w:lang w:eastAsia="de-DE"/>
        </w:rPr>
        <w:t xml:space="preserve"> Technik und integrieren die </w:t>
      </w:r>
      <w:r w:rsidR="00D84BAB">
        <w:rPr>
          <w:rFonts w:cstheme="minorHAnsi"/>
          <w:lang w:eastAsia="de-DE"/>
        </w:rPr>
        <w:t>aktuellsten</w:t>
      </w:r>
      <w:r w:rsidR="009B4C92" w:rsidRPr="009B4C92">
        <w:rPr>
          <w:rFonts w:cstheme="minorHAnsi"/>
          <w:lang w:eastAsia="de-DE"/>
        </w:rPr>
        <w:t xml:space="preserve"> Sicherheits- und Nachhaltigkeitsstandards. </w:t>
      </w:r>
    </w:p>
    <w:p w14:paraId="0D915846" w14:textId="77777777" w:rsidR="00D84BAB" w:rsidRDefault="00D84BAB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26E4C0B5" w14:textId="77777777" w:rsidR="005A38C7" w:rsidRDefault="009B4C92" w:rsidP="00AE70DC">
      <w:pPr>
        <w:pStyle w:val="KeinLeerraum"/>
        <w:spacing w:line="276" w:lineRule="auto"/>
        <w:rPr>
          <w:rFonts w:cstheme="minorHAnsi"/>
          <w:lang w:eastAsia="de-DE"/>
        </w:rPr>
      </w:pPr>
      <w:r>
        <w:rPr>
          <w:rFonts w:cstheme="minorHAnsi"/>
          <w:lang w:eastAsia="de-DE"/>
        </w:rPr>
        <w:t>Die</w:t>
      </w:r>
      <w:r w:rsidRPr="009B4C92">
        <w:rPr>
          <w:rFonts w:cstheme="minorHAnsi"/>
          <w:lang w:eastAsia="de-DE"/>
        </w:rPr>
        <w:t xml:space="preserve"> Retrofit Packages</w:t>
      </w:r>
      <w:r>
        <w:rPr>
          <w:rFonts w:cstheme="minorHAnsi"/>
          <w:lang w:eastAsia="de-DE"/>
        </w:rPr>
        <w:t xml:space="preserve"> von Boon Edam</w:t>
      </w:r>
      <w:r w:rsidRPr="009B4C92">
        <w:rPr>
          <w:rFonts w:cstheme="minorHAnsi"/>
          <w:lang w:eastAsia="de-DE"/>
        </w:rPr>
        <w:t xml:space="preserve"> sind modular aufgebaut, sodass Upgrades und</w:t>
      </w:r>
      <w:r w:rsidR="00D84BAB">
        <w:rPr>
          <w:rFonts w:cstheme="minorHAnsi"/>
          <w:lang w:eastAsia="de-DE"/>
        </w:rPr>
        <w:t xml:space="preserve"> andere </w:t>
      </w:r>
      <w:r w:rsidR="00D84BAB" w:rsidRPr="009B4C92">
        <w:rPr>
          <w:rFonts w:cstheme="minorHAnsi"/>
          <w:lang w:eastAsia="de-DE"/>
        </w:rPr>
        <w:t>Optimierungsmöglichkeiten</w:t>
      </w:r>
      <w:r w:rsidRPr="009B4C92">
        <w:rPr>
          <w:rFonts w:cstheme="minorHAnsi"/>
          <w:lang w:eastAsia="de-DE"/>
        </w:rPr>
        <w:t xml:space="preserve"> sowohl in Kombination als auch einzeln installier</w:t>
      </w:r>
      <w:r>
        <w:rPr>
          <w:rFonts w:cstheme="minorHAnsi"/>
          <w:lang w:eastAsia="de-DE"/>
        </w:rPr>
        <w:t>t werden</w:t>
      </w:r>
      <w:r w:rsidRPr="009B4C92">
        <w:rPr>
          <w:rFonts w:cstheme="minorHAnsi"/>
          <w:lang w:eastAsia="de-DE"/>
        </w:rPr>
        <w:t xml:space="preserve"> können</w:t>
      </w:r>
      <w:r>
        <w:rPr>
          <w:rFonts w:cstheme="minorHAnsi"/>
          <w:lang w:eastAsia="de-DE"/>
        </w:rPr>
        <w:t xml:space="preserve"> – </w:t>
      </w:r>
      <w:r w:rsidR="00D84BAB">
        <w:rPr>
          <w:rFonts w:cstheme="minorHAnsi"/>
          <w:lang w:eastAsia="de-DE"/>
        </w:rPr>
        <w:t xml:space="preserve">jeweils </w:t>
      </w:r>
      <w:r>
        <w:rPr>
          <w:rFonts w:cstheme="minorHAnsi"/>
          <w:lang w:eastAsia="de-DE"/>
        </w:rPr>
        <w:t xml:space="preserve">angepasst an </w:t>
      </w:r>
      <w:r w:rsidR="00D84BAB">
        <w:rPr>
          <w:rFonts w:cstheme="minorHAnsi"/>
          <w:lang w:eastAsia="de-DE"/>
        </w:rPr>
        <w:t xml:space="preserve">die </w:t>
      </w:r>
      <w:r>
        <w:rPr>
          <w:rFonts w:cstheme="minorHAnsi"/>
          <w:lang w:eastAsia="de-DE"/>
        </w:rPr>
        <w:t>individuelle</w:t>
      </w:r>
      <w:r w:rsidR="00D84BAB">
        <w:rPr>
          <w:rFonts w:cstheme="minorHAnsi"/>
          <w:lang w:eastAsia="de-DE"/>
        </w:rPr>
        <w:t>n</w:t>
      </w:r>
      <w:r>
        <w:rPr>
          <w:rFonts w:cstheme="minorHAnsi"/>
          <w:lang w:eastAsia="de-DE"/>
        </w:rPr>
        <w:t xml:space="preserve"> Anforderungen</w:t>
      </w:r>
      <w:r w:rsidRPr="009B4C92">
        <w:rPr>
          <w:rFonts w:cstheme="minorHAnsi"/>
          <w:lang w:eastAsia="de-DE"/>
        </w:rPr>
        <w:t>.</w:t>
      </w:r>
      <w:r>
        <w:rPr>
          <w:rFonts w:cstheme="minorHAnsi"/>
          <w:lang w:eastAsia="de-DE"/>
        </w:rPr>
        <w:t xml:space="preserve"> „J</w:t>
      </w:r>
      <w:r w:rsidRPr="009B4C92">
        <w:rPr>
          <w:rFonts w:cstheme="minorHAnsi"/>
          <w:lang w:eastAsia="de-DE"/>
        </w:rPr>
        <w:t xml:space="preserve">ede Karusselltür und jedes Gebäude </w:t>
      </w:r>
      <w:r>
        <w:rPr>
          <w:rFonts w:cstheme="minorHAnsi"/>
          <w:lang w:eastAsia="de-DE"/>
        </w:rPr>
        <w:t xml:space="preserve">ist </w:t>
      </w:r>
      <w:r w:rsidRPr="009B4C92">
        <w:rPr>
          <w:rFonts w:cstheme="minorHAnsi"/>
          <w:lang w:eastAsia="de-DE"/>
        </w:rPr>
        <w:t xml:space="preserve">anders, </w:t>
      </w:r>
      <w:r>
        <w:rPr>
          <w:rFonts w:cstheme="minorHAnsi"/>
          <w:lang w:eastAsia="de-DE"/>
        </w:rPr>
        <w:t>deshalb</w:t>
      </w:r>
      <w:r w:rsidRPr="009B4C92">
        <w:rPr>
          <w:rFonts w:cstheme="minorHAnsi"/>
          <w:lang w:eastAsia="de-DE"/>
        </w:rPr>
        <w:t xml:space="preserve"> </w:t>
      </w:r>
      <w:r>
        <w:rPr>
          <w:rFonts w:cstheme="minorHAnsi"/>
          <w:lang w:eastAsia="de-DE"/>
        </w:rPr>
        <w:t xml:space="preserve">sind </w:t>
      </w:r>
      <w:r w:rsidRPr="009B4C92">
        <w:rPr>
          <w:rFonts w:cstheme="minorHAnsi"/>
          <w:lang w:eastAsia="de-DE"/>
        </w:rPr>
        <w:t xml:space="preserve">auch unterschiedliche Maßnahmen zur Modernisierung einer Tür erforderlich. </w:t>
      </w:r>
    </w:p>
    <w:p w14:paraId="11A69D27" w14:textId="77777777" w:rsidR="005A38C7" w:rsidRDefault="005A38C7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360FA3A5" w14:textId="77777777" w:rsidR="005A38C7" w:rsidRDefault="005A38C7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232D8FC4" w14:textId="77777777" w:rsidR="005A38C7" w:rsidRDefault="005A38C7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2CE099F3" w14:textId="77777777" w:rsidR="005A38C7" w:rsidRDefault="005A38C7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00BBCBC4" w14:textId="4FF6A7F6" w:rsidR="00CD462B" w:rsidRPr="009B4C92" w:rsidRDefault="009B4C92" w:rsidP="00AE70DC">
      <w:pPr>
        <w:pStyle w:val="KeinLeerraum"/>
        <w:spacing w:line="276" w:lineRule="auto"/>
      </w:pPr>
      <w:r w:rsidRPr="009B4C92">
        <w:rPr>
          <w:rFonts w:cstheme="minorHAnsi"/>
          <w:lang w:eastAsia="de-DE"/>
        </w:rPr>
        <w:t xml:space="preserve">Mit dem Green Retrofit Package können </w:t>
      </w:r>
      <w:r>
        <w:rPr>
          <w:rFonts w:cstheme="minorHAnsi"/>
          <w:lang w:eastAsia="de-DE"/>
        </w:rPr>
        <w:t>Kunden</w:t>
      </w:r>
      <w:r w:rsidRPr="009B4C92">
        <w:rPr>
          <w:rFonts w:cstheme="minorHAnsi"/>
          <w:lang w:eastAsia="de-DE"/>
        </w:rPr>
        <w:t xml:space="preserve"> </w:t>
      </w:r>
      <w:r w:rsidR="005A38C7">
        <w:rPr>
          <w:rFonts w:cstheme="minorHAnsi"/>
          <w:lang w:eastAsia="de-DE"/>
        </w:rPr>
        <w:t xml:space="preserve">genau </w:t>
      </w:r>
      <w:r w:rsidRPr="009B4C92">
        <w:rPr>
          <w:rFonts w:cstheme="minorHAnsi"/>
          <w:lang w:eastAsia="de-DE"/>
        </w:rPr>
        <w:t xml:space="preserve">die Features und Upgrades wählen, die am besten zur Energieeffizienz </w:t>
      </w:r>
      <w:r>
        <w:rPr>
          <w:rFonts w:cstheme="minorHAnsi"/>
          <w:lang w:eastAsia="de-DE"/>
        </w:rPr>
        <w:t>i</w:t>
      </w:r>
      <w:r w:rsidRPr="009B4C92">
        <w:rPr>
          <w:rFonts w:cstheme="minorHAnsi"/>
          <w:lang w:eastAsia="de-DE"/>
        </w:rPr>
        <w:t>hres Gebäudes beitragen</w:t>
      </w:r>
      <w:r>
        <w:rPr>
          <w:rFonts w:cstheme="minorHAnsi"/>
          <w:lang w:eastAsia="de-DE"/>
        </w:rPr>
        <w:t>“, sagt Larissa Wach von Boon Edam</w:t>
      </w:r>
      <w:r w:rsidR="00D84BAB">
        <w:rPr>
          <w:rFonts w:cstheme="minorHAnsi"/>
          <w:lang w:eastAsia="de-DE"/>
        </w:rPr>
        <w:t>.</w:t>
      </w:r>
    </w:p>
    <w:p w14:paraId="66C8A23C" w14:textId="77777777" w:rsidR="00CD462B" w:rsidRDefault="00CD462B" w:rsidP="00AE70DC">
      <w:pPr>
        <w:pStyle w:val="KeinLeerraum"/>
        <w:spacing w:line="276" w:lineRule="auto"/>
        <w:rPr>
          <w:rFonts w:cstheme="minorHAnsi"/>
          <w:lang w:eastAsia="de-DE"/>
        </w:rPr>
      </w:pPr>
    </w:p>
    <w:p w14:paraId="5943C905" w14:textId="77777777" w:rsidR="00D84BAB" w:rsidRDefault="00D84BAB" w:rsidP="000D1CCE">
      <w:pPr>
        <w:pStyle w:val="Default"/>
        <w:spacing w:after="240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52B859ED" w14:textId="5086AA65" w:rsidR="000D1CCE" w:rsidRPr="00C343C9" w:rsidRDefault="001C2F09" w:rsidP="000D1CCE">
      <w:pPr>
        <w:pStyle w:val="Default"/>
        <w:spacing w:after="240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C343C9">
        <w:rPr>
          <w:rFonts w:asciiTheme="minorHAnsi" w:hAnsiTheme="minorHAnsi" w:cstheme="minorHAnsi"/>
          <w:b/>
          <w:sz w:val="22"/>
          <w:szCs w:val="22"/>
        </w:rPr>
        <w:t xml:space="preserve">Über </w:t>
      </w:r>
      <w:r w:rsidR="00196A6E" w:rsidRPr="00C343C9">
        <w:rPr>
          <w:rFonts w:asciiTheme="minorHAnsi" w:hAnsiTheme="minorHAnsi" w:cstheme="minorHAnsi"/>
          <w:b/>
          <w:sz w:val="22"/>
          <w:szCs w:val="22"/>
        </w:rPr>
        <w:t>Boon Eda</w:t>
      </w:r>
      <w:r w:rsidR="000D1CCE" w:rsidRPr="00C343C9">
        <w:rPr>
          <w:rFonts w:asciiTheme="minorHAnsi" w:hAnsiTheme="minorHAnsi" w:cstheme="minorHAnsi"/>
          <w:b/>
          <w:sz w:val="22"/>
          <w:szCs w:val="22"/>
        </w:rPr>
        <w:t>m</w:t>
      </w:r>
    </w:p>
    <w:p w14:paraId="22C85DF9" w14:textId="6EAD41FC" w:rsidR="007000DD" w:rsidRPr="00C343C9" w:rsidRDefault="007000DD" w:rsidP="007000DD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sz w:val="22"/>
          <w:szCs w:val="22"/>
        </w:rPr>
        <w:t xml:space="preserve">Boon Edam </w:t>
      </w:r>
      <w:r w:rsidR="0063243B" w:rsidRPr="00C343C9">
        <w:rPr>
          <w:rFonts w:asciiTheme="minorHAnsi" w:hAnsiTheme="minorHAnsi" w:cstheme="minorHAnsi"/>
          <w:sz w:val="22"/>
          <w:szCs w:val="22"/>
        </w:rPr>
        <w:t>i</w:t>
      </w:r>
      <w:r w:rsidRPr="00C343C9">
        <w:rPr>
          <w:rFonts w:asciiTheme="minorHAnsi" w:hAnsiTheme="minorHAnsi" w:cstheme="minorHAnsi"/>
          <w:sz w:val="22"/>
          <w:szCs w:val="22"/>
        </w:rPr>
        <w:t xml:space="preserve">st führender 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Hersteller </w:t>
      </w:r>
      <w:r w:rsidRPr="00C343C9">
        <w:rPr>
          <w:rFonts w:asciiTheme="minorHAnsi" w:hAnsiTheme="minorHAnsi" w:cstheme="minorHAnsi"/>
          <w:sz w:val="22"/>
          <w:szCs w:val="22"/>
        </w:rPr>
        <w:t>von Karusselltüren, Hochsicherheitstüren</w:t>
      </w:r>
      <w:r w:rsidR="000D1CCE" w:rsidRPr="00C343C9">
        <w:rPr>
          <w:rFonts w:asciiTheme="minorHAnsi" w:hAnsiTheme="minorHAnsi" w:cstheme="minorHAnsi"/>
          <w:sz w:val="22"/>
          <w:szCs w:val="22"/>
        </w:rPr>
        <w:t xml:space="preserve">, </w:t>
      </w:r>
      <w:r w:rsidRPr="00C343C9">
        <w:rPr>
          <w:rFonts w:asciiTheme="minorHAnsi" w:hAnsiTheme="minorHAnsi" w:cstheme="minorHAnsi"/>
          <w:sz w:val="22"/>
          <w:szCs w:val="22"/>
        </w:rPr>
        <w:t>Sensorschleusen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0D1CCE" w:rsidRPr="00C343C9">
        <w:rPr>
          <w:rFonts w:asciiTheme="minorHAnsi" w:hAnsiTheme="minorHAnsi" w:cstheme="minorHAnsi"/>
          <w:sz w:val="22"/>
          <w:szCs w:val="22"/>
        </w:rPr>
        <w:t>und anderen Eingangslösungen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. 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Die innovativen, hochwertigen Produkte </w:t>
      </w:r>
      <w:r w:rsidR="0063243B" w:rsidRPr="00C343C9">
        <w:rPr>
          <w:rFonts w:asciiTheme="minorHAnsi" w:hAnsiTheme="minorHAnsi" w:cstheme="minorHAnsi"/>
          <w:sz w:val="22"/>
          <w:szCs w:val="22"/>
        </w:rPr>
        <w:t>von Boon Edam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kommen weltweit in </w:t>
      </w:r>
      <w:r w:rsidR="0000431C" w:rsidRPr="00C343C9">
        <w:rPr>
          <w:rFonts w:asciiTheme="minorHAnsi" w:hAnsiTheme="minorHAnsi" w:cstheme="minorHAnsi"/>
          <w:sz w:val="22"/>
          <w:szCs w:val="22"/>
        </w:rPr>
        <w:t>Gebäuden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wi</w:t>
      </w:r>
      <w:r w:rsidR="003B75A6" w:rsidRPr="00C343C9">
        <w:rPr>
          <w:rFonts w:asciiTheme="minorHAnsi" w:hAnsiTheme="minorHAnsi" w:cstheme="minorHAnsi"/>
          <w:sz w:val="22"/>
          <w:szCs w:val="22"/>
        </w:rPr>
        <w:t>e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AF07E9" w:rsidRPr="00C343C9">
        <w:rPr>
          <w:rFonts w:asciiTheme="minorHAnsi" w:hAnsiTheme="minorHAnsi" w:cstheme="minorHAnsi"/>
          <w:sz w:val="22"/>
          <w:szCs w:val="22"/>
        </w:rPr>
        <w:t>Flughäfen,</w:t>
      </w:r>
      <w:r w:rsidR="00290773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4107C5" w:rsidRPr="00C343C9">
        <w:rPr>
          <w:rFonts w:asciiTheme="minorHAnsi" w:hAnsiTheme="minorHAnsi" w:cstheme="minorHAnsi"/>
          <w:sz w:val="22"/>
          <w:szCs w:val="22"/>
        </w:rPr>
        <w:t>Einkaufszentren, Büros, Krankenhäusern</w:t>
      </w:r>
      <w:r w:rsidR="00DB5498" w:rsidRPr="00C343C9">
        <w:rPr>
          <w:rFonts w:asciiTheme="minorHAnsi" w:hAnsiTheme="minorHAnsi" w:cstheme="minorHAnsi"/>
          <w:sz w:val="22"/>
          <w:szCs w:val="22"/>
        </w:rPr>
        <w:t>,</w:t>
      </w:r>
      <w:r w:rsidR="00AF07E9" w:rsidRPr="00C343C9">
        <w:rPr>
          <w:rFonts w:asciiTheme="minorHAnsi" w:hAnsiTheme="minorHAnsi" w:cstheme="minorHAnsi"/>
          <w:sz w:val="22"/>
          <w:szCs w:val="22"/>
        </w:rPr>
        <w:t xml:space="preserve"> Schulen und </w:t>
      </w:r>
      <w:r w:rsidR="004107C5" w:rsidRPr="00C343C9">
        <w:rPr>
          <w:rFonts w:asciiTheme="minorHAnsi" w:hAnsiTheme="minorHAnsi" w:cstheme="minorHAnsi"/>
          <w:sz w:val="22"/>
          <w:szCs w:val="22"/>
        </w:rPr>
        <w:t>Sportarenen zum Einsatz.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63243B" w:rsidRPr="00C343C9">
        <w:rPr>
          <w:rFonts w:asciiTheme="minorHAnsi" w:hAnsiTheme="minorHAnsi" w:cstheme="minorHAnsi"/>
          <w:sz w:val="22"/>
          <w:szCs w:val="22"/>
        </w:rPr>
        <w:t>Die Boon Edam GmbH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63243B" w:rsidRPr="00C343C9">
        <w:rPr>
          <w:rFonts w:asciiTheme="minorHAnsi" w:hAnsiTheme="minorHAnsi" w:cstheme="minorHAnsi"/>
          <w:sz w:val="22"/>
          <w:szCs w:val="22"/>
        </w:rPr>
        <w:t xml:space="preserve">ist </w:t>
      </w:r>
      <w:r w:rsidR="00EA7608">
        <w:rPr>
          <w:rFonts w:asciiTheme="minorHAnsi" w:hAnsiTheme="minorHAnsi" w:cstheme="minorHAnsi"/>
          <w:sz w:val="22"/>
          <w:szCs w:val="22"/>
        </w:rPr>
        <w:t xml:space="preserve">ein </w:t>
      </w:r>
      <w:r w:rsidR="0063243B" w:rsidRPr="00C343C9">
        <w:rPr>
          <w:rFonts w:asciiTheme="minorHAnsi" w:hAnsiTheme="minorHAnsi" w:cstheme="minorHAnsi"/>
          <w:sz w:val="22"/>
          <w:szCs w:val="22"/>
        </w:rPr>
        <w:t>Unternehmen des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98727F" w:rsidRPr="00C343C9">
        <w:rPr>
          <w:rFonts w:asciiTheme="minorHAnsi" w:hAnsiTheme="minorHAnsi" w:cstheme="minorHAnsi"/>
          <w:sz w:val="22"/>
          <w:szCs w:val="22"/>
        </w:rPr>
        <w:t>Konzern</w:t>
      </w:r>
      <w:r w:rsidR="0063243B" w:rsidRPr="00C343C9">
        <w:rPr>
          <w:rFonts w:asciiTheme="minorHAnsi" w:hAnsiTheme="minorHAnsi" w:cstheme="minorHAnsi"/>
          <w:sz w:val="22"/>
          <w:szCs w:val="22"/>
        </w:rPr>
        <w:t>s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Royal Boon Edam International, </w:t>
      </w:r>
      <w:r w:rsidR="0098727F" w:rsidRPr="00C343C9">
        <w:rPr>
          <w:rFonts w:asciiTheme="minorHAnsi" w:hAnsiTheme="minorHAnsi" w:cstheme="minorHAnsi"/>
          <w:sz w:val="22"/>
          <w:szCs w:val="22"/>
        </w:rPr>
        <w:t>der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1873 </w:t>
      </w:r>
      <w:r w:rsidR="0000431C" w:rsidRPr="00C343C9">
        <w:rPr>
          <w:rFonts w:asciiTheme="minorHAnsi" w:hAnsiTheme="minorHAnsi" w:cstheme="minorHAnsi"/>
          <w:sz w:val="22"/>
          <w:szCs w:val="22"/>
        </w:rPr>
        <w:t xml:space="preserve">als Tischlerei 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in Amsterdam </w:t>
      </w:r>
      <w:r w:rsidR="00BF0F95" w:rsidRPr="00C343C9">
        <w:rPr>
          <w:rFonts w:asciiTheme="minorHAnsi" w:hAnsiTheme="minorHAnsi" w:cstheme="minorHAnsi"/>
          <w:sz w:val="22"/>
          <w:szCs w:val="22"/>
        </w:rPr>
        <w:t>gegründet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wurde 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und heute </w:t>
      </w:r>
      <w:r w:rsidRPr="00C343C9">
        <w:rPr>
          <w:rFonts w:asciiTheme="minorHAnsi" w:hAnsiTheme="minorHAnsi" w:cstheme="minorHAnsi"/>
          <w:sz w:val="22"/>
          <w:szCs w:val="22"/>
        </w:rPr>
        <w:t>in dritte</w:t>
      </w:r>
      <w:r w:rsidR="00BF0F95" w:rsidRPr="00C343C9">
        <w:rPr>
          <w:rFonts w:asciiTheme="minorHAnsi" w:hAnsiTheme="minorHAnsi" w:cstheme="minorHAnsi"/>
          <w:sz w:val="22"/>
          <w:szCs w:val="22"/>
        </w:rPr>
        <w:t>r</w:t>
      </w:r>
      <w:r w:rsidRPr="00C343C9">
        <w:rPr>
          <w:rFonts w:asciiTheme="minorHAnsi" w:hAnsiTheme="minorHAnsi" w:cstheme="minorHAnsi"/>
          <w:sz w:val="22"/>
          <w:szCs w:val="22"/>
        </w:rPr>
        <w:t xml:space="preserve"> Generation</w:t>
      </w:r>
      <w:r w:rsidR="00BF0F95" w:rsidRPr="00C343C9">
        <w:rPr>
          <w:rFonts w:asciiTheme="minorHAnsi" w:hAnsiTheme="minorHAnsi" w:cstheme="minorHAnsi"/>
          <w:sz w:val="22"/>
          <w:szCs w:val="22"/>
        </w:rPr>
        <w:t xml:space="preserve"> </w:t>
      </w:r>
      <w:r w:rsidR="0098727F" w:rsidRPr="00C343C9">
        <w:rPr>
          <w:rFonts w:asciiTheme="minorHAnsi" w:hAnsiTheme="minorHAnsi" w:cstheme="minorHAnsi"/>
          <w:sz w:val="22"/>
          <w:szCs w:val="22"/>
        </w:rPr>
        <w:t>vom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 Hauptsitz im niederländischen Edam </w:t>
      </w:r>
      <w:r w:rsidR="00BF0F95" w:rsidRPr="00C343C9">
        <w:rPr>
          <w:rFonts w:asciiTheme="minorHAnsi" w:hAnsiTheme="minorHAnsi" w:cstheme="minorHAnsi"/>
          <w:sz w:val="22"/>
          <w:szCs w:val="22"/>
        </w:rPr>
        <w:t>geführt</w:t>
      </w:r>
      <w:r w:rsidR="0098727F" w:rsidRPr="00C343C9">
        <w:rPr>
          <w:rFonts w:asciiTheme="minorHAnsi" w:hAnsiTheme="minorHAnsi" w:cstheme="minorHAnsi"/>
          <w:sz w:val="22"/>
          <w:szCs w:val="22"/>
        </w:rPr>
        <w:t xml:space="preserve"> wird</w:t>
      </w:r>
      <w:r w:rsidR="004107C5" w:rsidRPr="00C343C9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7C8C4692" w14:textId="2C7C394A" w:rsidR="0007200D" w:rsidRPr="00C343C9" w:rsidRDefault="0007200D" w:rsidP="002C2986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14:paraId="3FFC480D" w14:textId="744A345E" w:rsidR="00251012" w:rsidRDefault="0007200D" w:rsidP="00251012">
      <w:r w:rsidRPr="00C343C9">
        <w:rPr>
          <w:rFonts w:cstheme="minorHAnsi"/>
        </w:rPr>
        <w:t xml:space="preserve">Weitere Informationen unter: </w:t>
      </w:r>
      <w:hyperlink r:id="rId11" w:history="1">
        <w:r w:rsidR="00D44ECE">
          <w:rPr>
            <w:rStyle w:val="Hyperlink"/>
          </w:rPr>
          <w:t>www.boonedam.de</w:t>
        </w:r>
      </w:hyperlink>
    </w:p>
    <w:p w14:paraId="6A676EC0" w14:textId="7B579578" w:rsidR="009175B0" w:rsidRDefault="006F7652" w:rsidP="00BA3290">
      <w:pPr>
        <w:pStyle w:val="KeinLeerraum"/>
        <w:spacing w:line="276" w:lineRule="auto"/>
        <w:rPr>
          <w:rFonts w:cstheme="minorHAnsi"/>
          <w:lang w:eastAsia="de-DE"/>
        </w:rPr>
      </w:pPr>
      <w:r>
        <w:rPr>
          <w:rFonts w:cstheme="minorHAnsi"/>
          <w:lang w:eastAsia="de-DE"/>
        </w:rPr>
        <w:t xml:space="preserve"> </w:t>
      </w:r>
    </w:p>
    <w:p w14:paraId="592673B2" w14:textId="76886A6A" w:rsidR="00555395" w:rsidRPr="00C343C9" w:rsidRDefault="00555395" w:rsidP="002C2986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sz w:val="22"/>
          <w:szCs w:val="22"/>
        </w:rPr>
        <w:t xml:space="preserve">Abdruck kostenfrei, Beleg erbeten </w:t>
      </w:r>
    </w:p>
    <w:p w14:paraId="536E59E0" w14:textId="042F2FD6" w:rsidR="0070174A" w:rsidRDefault="0070174A" w:rsidP="002C2986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214ADA2B" w14:textId="77777777" w:rsidR="00553B74" w:rsidRPr="00C343C9" w:rsidRDefault="00553B74" w:rsidP="002C2986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5E661759" w14:textId="77777777" w:rsidR="00F227B8" w:rsidRPr="00C343C9" w:rsidRDefault="00555395" w:rsidP="002C2986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b/>
          <w:sz w:val="22"/>
          <w:szCs w:val="22"/>
        </w:rPr>
        <w:t>Pressekontakt:</w:t>
      </w:r>
      <w:r w:rsidRPr="00C343C9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17A7BF1" w14:textId="01C909B1" w:rsidR="00F227B8" w:rsidRPr="00D44ECE" w:rsidRDefault="00F227B8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  <w:lang w:val="en-US"/>
        </w:rPr>
      </w:pPr>
      <w:r w:rsidRPr="00D44ECE">
        <w:rPr>
          <w:rFonts w:asciiTheme="minorHAnsi" w:hAnsiTheme="minorHAnsi" w:cstheme="minorHAnsi"/>
          <w:sz w:val="22"/>
          <w:szCs w:val="22"/>
          <w:lang w:val="en-US"/>
        </w:rPr>
        <w:t>Boon Edam GmbH</w:t>
      </w:r>
    </w:p>
    <w:p w14:paraId="02B0E899" w14:textId="33E5F309" w:rsidR="00F227B8" w:rsidRPr="00D44ECE" w:rsidRDefault="00CF0CF3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  <w:lang w:val="en-US"/>
        </w:rPr>
      </w:pPr>
      <w:r w:rsidRPr="00D44ECE">
        <w:rPr>
          <w:rFonts w:asciiTheme="minorHAnsi" w:hAnsiTheme="minorHAnsi" w:cstheme="minorHAnsi"/>
          <w:sz w:val="22"/>
          <w:szCs w:val="22"/>
          <w:lang w:val="en-US"/>
        </w:rPr>
        <w:t>Larissa Wach</w:t>
      </w:r>
    </w:p>
    <w:p w14:paraId="38B3C8F1" w14:textId="5DF902B7" w:rsidR="00F227B8" w:rsidRPr="00D44ECE" w:rsidRDefault="00F227B8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  <w:lang w:val="en-US"/>
        </w:rPr>
      </w:pPr>
      <w:r w:rsidRPr="00D44ECE">
        <w:rPr>
          <w:rFonts w:asciiTheme="minorHAnsi" w:hAnsiTheme="minorHAnsi" w:cstheme="minorHAnsi"/>
          <w:sz w:val="22"/>
          <w:szCs w:val="22"/>
          <w:lang w:val="en-US"/>
        </w:rPr>
        <w:t xml:space="preserve">Phone: </w:t>
      </w:r>
      <w:r w:rsidR="002439E6" w:rsidRPr="00D44ECE">
        <w:rPr>
          <w:rFonts w:asciiTheme="minorHAnsi" w:hAnsiTheme="minorHAnsi" w:cstheme="minorHAnsi"/>
          <w:sz w:val="22"/>
          <w:szCs w:val="22"/>
          <w:lang w:val="en-US"/>
        </w:rPr>
        <w:t>0211-416 118 90</w:t>
      </w:r>
    </w:p>
    <w:p w14:paraId="79D023B1" w14:textId="451FCE60" w:rsidR="00F227B8" w:rsidRPr="00C343C9" w:rsidRDefault="00F227B8" w:rsidP="00F227B8">
      <w:pPr>
        <w:pStyle w:val="Defaul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sz w:val="22"/>
          <w:szCs w:val="22"/>
        </w:rPr>
        <w:t xml:space="preserve">E-Mail: </w:t>
      </w:r>
      <w:hyperlink r:id="rId12" w:history="1">
        <w:r w:rsidR="00D44ECE" w:rsidRPr="00A363A5">
          <w:rPr>
            <w:rStyle w:val="Hyperlink"/>
            <w:rFonts w:asciiTheme="minorHAnsi" w:hAnsiTheme="minorHAnsi" w:cstheme="minorHAnsi"/>
            <w:sz w:val="22"/>
            <w:szCs w:val="22"/>
          </w:rPr>
          <w:t>de.press@boonedam.com</w:t>
        </w:r>
      </w:hyperlink>
      <w:r w:rsidR="0034374C" w:rsidRPr="00C343C9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729E070" w14:textId="77777777" w:rsidR="00BA3290" w:rsidRDefault="00BA3290" w:rsidP="002C2986">
      <w:pPr>
        <w:pStyle w:val="Default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3331675B" w14:textId="7A9D4EF9" w:rsidR="00F15DB1" w:rsidRDefault="00F227B8" w:rsidP="002C2986">
      <w:pPr>
        <w:pStyle w:val="Default"/>
        <w:spacing w:line="276" w:lineRule="auto"/>
        <w:rPr>
          <w:rStyle w:val="Hyperlink"/>
          <w:rFonts w:asciiTheme="minorHAnsi" w:hAnsiTheme="minorHAnsi" w:cstheme="minorHAnsi"/>
          <w:sz w:val="22"/>
          <w:szCs w:val="22"/>
        </w:rPr>
      </w:pPr>
      <w:r w:rsidRPr="00C343C9">
        <w:rPr>
          <w:rFonts w:asciiTheme="minorHAnsi" w:hAnsiTheme="minorHAnsi" w:cstheme="minorHAnsi"/>
          <w:b/>
          <w:sz w:val="22"/>
          <w:szCs w:val="22"/>
        </w:rPr>
        <w:t>Betreuende Agentur:</w:t>
      </w:r>
      <w:r w:rsidR="00555395" w:rsidRPr="00C343C9">
        <w:rPr>
          <w:rFonts w:asciiTheme="minorHAnsi" w:hAnsiTheme="minorHAnsi" w:cstheme="minorHAnsi"/>
          <w:b/>
          <w:sz w:val="22"/>
          <w:szCs w:val="22"/>
        </w:rPr>
        <w:br/>
      </w:r>
      <w:r w:rsidR="00555395" w:rsidRPr="00C343C9">
        <w:rPr>
          <w:rFonts w:asciiTheme="minorHAnsi" w:hAnsiTheme="minorHAnsi" w:cstheme="minorHAnsi"/>
          <w:sz w:val="22"/>
          <w:szCs w:val="22"/>
        </w:rPr>
        <w:t xml:space="preserve">CGW GmbH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</w:r>
      <w:r w:rsidR="00D624E3" w:rsidRPr="00C343C9">
        <w:rPr>
          <w:rFonts w:asciiTheme="minorHAnsi" w:hAnsiTheme="minorHAnsi" w:cstheme="minorHAnsi"/>
          <w:sz w:val="22"/>
          <w:szCs w:val="22"/>
        </w:rPr>
        <w:t>Kristiane</w:t>
      </w:r>
      <w:r w:rsidR="00555395" w:rsidRPr="00C343C9">
        <w:rPr>
          <w:rFonts w:asciiTheme="minorHAnsi" w:hAnsiTheme="minorHAnsi" w:cstheme="minorHAnsi"/>
          <w:sz w:val="22"/>
          <w:szCs w:val="22"/>
        </w:rPr>
        <w:t xml:space="preserve"> Guth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  <w:t xml:space="preserve">Karl-Arnold-Straße 8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  <w:t xml:space="preserve">47844 Willich 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</w:r>
      <w:r w:rsidR="00555395" w:rsidRPr="00C343C9">
        <w:rPr>
          <w:rFonts w:asciiTheme="minorHAnsi" w:hAnsiTheme="minorHAnsi" w:cstheme="minorHAnsi"/>
          <w:color w:val="auto"/>
          <w:sz w:val="22"/>
          <w:szCs w:val="22"/>
        </w:rPr>
        <w:t>Phone: 02154-888522</w:t>
      </w:r>
      <w:r w:rsidR="00D93550" w:rsidRPr="00C343C9">
        <w:rPr>
          <w:rFonts w:asciiTheme="minorHAnsi" w:hAnsiTheme="minorHAnsi" w:cstheme="minorHAnsi"/>
          <w:color w:val="auto"/>
          <w:sz w:val="22"/>
          <w:szCs w:val="22"/>
        </w:rPr>
        <w:t>1</w:t>
      </w:r>
      <w:r w:rsidR="00555395" w:rsidRPr="00C343C9">
        <w:rPr>
          <w:rFonts w:asciiTheme="minorHAnsi" w:hAnsiTheme="minorHAnsi" w:cstheme="minorHAnsi"/>
          <w:sz w:val="22"/>
          <w:szCs w:val="22"/>
        </w:rPr>
        <w:br/>
      </w:r>
      <w:r w:rsidR="00555395" w:rsidRPr="00C343C9">
        <w:rPr>
          <w:rFonts w:asciiTheme="minorHAnsi" w:hAnsiTheme="minorHAnsi" w:cstheme="minorHAnsi"/>
          <w:color w:val="auto"/>
          <w:sz w:val="22"/>
          <w:szCs w:val="22"/>
        </w:rPr>
        <w:t>E</w:t>
      </w:r>
      <w:r w:rsidR="00555395" w:rsidRPr="00C343C9">
        <w:rPr>
          <w:rFonts w:asciiTheme="minorHAnsi" w:hAnsiTheme="minorHAnsi" w:cstheme="minorHAnsi"/>
          <w:sz w:val="22"/>
          <w:szCs w:val="22"/>
        </w:rPr>
        <w:t>-M</w:t>
      </w:r>
      <w:r w:rsidR="00555395" w:rsidRPr="00C343C9">
        <w:rPr>
          <w:rFonts w:asciiTheme="minorHAnsi" w:hAnsiTheme="minorHAnsi" w:cstheme="minorHAnsi"/>
          <w:color w:val="auto"/>
          <w:sz w:val="22"/>
          <w:szCs w:val="22"/>
        </w:rPr>
        <w:t xml:space="preserve">ail: </w:t>
      </w:r>
      <w:hyperlink r:id="rId13" w:history="1">
        <w:r w:rsidR="00D93550" w:rsidRPr="00C343C9">
          <w:rPr>
            <w:rStyle w:val="Hyperlink"/>
            <w:rFonts w:asciiTheme="minorHAnsi" w:hAnsiTheme="minorHAnsi" w:cstheme="minorHAnsi"/>
            <w:sz w:val="22"/>
            <w:szCs w:val="22"/>
          </w:rPr>
          <w:t>k.guth@c-g-w.net</w:t>
        </w:r>
      </w:hyperlink>
    </w:p>
    <w:p w14:paraId="7FEB974C" w14:textId="0C182DBB" w:rsidR="007C7484" w:rsidRDefault="007C7484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169F20CC" w14:textId="71B9FEFC" w:rsidR="007C7484" w:rsidRDefault="007C7484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6ADEFC23" w14:textId="57595266" w:rsidR="007C7484" w:rsidRDefault="007C7484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18BAE567" w14:textId="2A623C11" w:rsidR="00D8486A" w:rsidRDefault="00D8486A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2CDD57CC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775EEFA3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253C6D80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61FFC1FA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36DADB18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68C69C90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5F04994F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458DDC80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3DBCE2AE" w14:textId="77777777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15A712B3" w14:textId="1251046E" w:rsidR="00D8486A" w:rsidRDefault="00D8486A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Bilder</w:t>
      </w:r>
    </w:p>
    <w:p w14:paraId="4923B3EC" w14:textId="79BA34E8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778C8FC1" w14:textId="3A93B1A5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  <w:r w:rsidRPr="00D84BAB">
        <w:rPr>
          <w:rFonts w:asciiTheme="minorHAnsi" w:hAnsiTheme="minorHAnsi" w:cstheme="minorHAnsi"/>
          <w:noProof/>
          <w:color w:val="auto"/>
          <w:sz w:val="22"/>
          <w:szCs w:val="22"/>
        </w:rPr>
        <w:drawing>
          <wp:inline distT="0" distB="0" distL="0" distR="0" wp14:anchorId="4475DE68" wp14:editId="008CF4B0">
            <wp:extent cx="2791385" cy="2160000"/>
            <wp:effectExtent l="0" t="0" r="952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91385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2D923" w14:textId="701B92F2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6CE14054" w14:textId="38A2FA49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>Bildvorschlag: Hintergrundbild der Broschüre verwenden</w:t>
      </w:r>
    </w:p>
    <w:p w14:paraId="1C3AFD2A" w14:textId="1536BDC9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 xml:space="preserve">Quelle: </w:t>
      </w:r>
      <w:hyperlink r:id="rId15" w:history="1">
        <w:r w:rsidRPr="00186EC4">
          <w:rPr>
            <w:rStyle w:val="Hyperlink"/>
            <w:rFonts w:asciiTheme="minorHAnsi" w:hAnsiTheme="minorHAnsi" w:cstheme="minorHAnsi"/>
            <w:sz w:val="22"/>
            <w:szCs w:val="22"/>
          </w:rPr>
          <w:t>https://www.boonedam.com/en-us/service/retrofits-and-upgrades</w:t>
        </w:r>
      </w:hyperlink>
      <w:r>
        <w:rPr>
          <w:rFonts w:asciiTheme="minorHAnsi" w:hAnsiTheme="minorHAnsi" w:cstheme="minorHAnsi"/>
          <w:color w:val="auto"/>
          <w:sz w:val="22"/>
          <w:szCs w:val="22"/>
        </w:rPr>
        <w:t xml:space="preserve"> (</w:t>
      </w:r>
      <w:proofErr w:type="spellStart"/>
      <w:r>
        <w:rPr>
          <w:rFonts w:asciiTheme="minorHAnsi" w:hAnsiTheme="minorHAnsi" w:cstheme="minorHAnsi"/>
          <w:color w:val="auto"/>
          <w:sz w:val="22"/>
          <w:szCs w:val="22"/>
        </w:rPr>
        <w:t>Brochure</w:t>
      </w:r>
      <w:proofErr w:type="spellEnd"/>
      <w:r>
        <w:rPr>
          <w:rFonts w:asciiTheme="minorHAnsi" w:hAnsiTheme="minorHAnsi" w:cstheme="minorHAnsi"/>
          <w:color w:val="auto"/>
          <w:sz w:val="22"/>
          <w:szCs w:val="22"/>
        </w:rPr>
        <w:t>)</w:t>
      </w:r>
    </w:p>
    <w:p w14:paraId="361C4152" w14:textId="7502ABCC" w:rsidR="00D8486A" w:rsidRDefault="00D8486A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0285961E" w14:textId="59DCAAAE" w:rsidR="00D8486A" w:rsidRDefault="00D8486A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13FD31E1" w14:textId="0DA9765A" w:rsidR="00BF3693" w:rsidRDefault="00BF3693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p w14:paraId="392E10A5" w14:textId="158D7D26" w:rsidR="00D84BAB" w:rsidRDefault="00B33349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  <w:r w:rsidRPr="00B33349">
        <w:rPr>
          <w:rFonts w:asciiTheme="minorHAnsi" w:hAnsiTheme="minorHAnsi" w:cstheme="minorHAnsi"/>
          <w:noProof/>
          <w:color w:val="auto"/>
          <w:sz w:val="22"/>
          <w:szCs w:val="22"/>
        </w:rPr>
        <w:drawing>
          <wp:inline distT="0" distB="0" distL="0" distR="0" wp14:anchorId="7006C8E2" wp14:editId="448B34A9">
            <wp:extent cx="4132332" cy="2160000"/>
            <wp:effectExtent l="0" t="0" r="190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3233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1D408" w14:textId="69773E1E" w:rsidR="00D84BAB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  <w:r>
        <w:rPr>
          <w:rFonts w:asciiTheme="minorHAnsi" w:hAnsiTheme="minorHAnsi" w:cstheme="minorHAnsi"/>
          <w:color w:val="auto"/>
          <w:sz w:val="22"/>
          <w:szCs w:val="22"/>
        </w:rPr>
        <w:t xml:space="preserve">Quelle: </w:t>
      </w:r>
      <w:r w:rsidRPr="00D84BAB">
        <w:rPr>
          <w:rFonts w:asciiTheme="minorHAnsi" w:hAnsiTheme="minorHAnsi" w:cstheme="minorHAnsi"/>
          <w:color w:val="auto"/>
          <w:sz w:val="22"/>
          <w:szCs w:val="22"/>
        </w:rPr>
        <w:t>https://www.boonedam.com/en-gb/aftercare/retrofits-and-upgrades/sustainable-entrance-solutions</w:t>
      </w:r>
    </w:p>
    <w:p w14:paraId="615BCFD0" w14:textId="77777777" w:rsidR="00D84BAB" w:rsidRPr="00C343C9" w:rsidRDefault="00D84BAB" w:rsidP="002C2986">
      <w:pPr>
        <w:pStyle w:val="Default"/>
        <w:spacing w:line="276" w:lineRule="auto"/>
        <w:rPr>
          <w:rFonts w:asciiTheme="minorHAnsi" w:hAnsiTheme="minorHAnsi" w:cstheme="minorHAnsi"/>
          <w:color w:val="auto"/>
          <w:sz w:val="22"/>
          <w:szCs w:val="22"/>
        </w:rPr>
      </w:pPr>
    </w:p>
    <w:sectPr w:rsidR="00D84BAB" w:rsidRPr="00C343C9">
      <w:headerReference w:type="default" r:id="rId17"/>
      <w:foot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9C09D7" w14:textId="77777777" w:rsidR="00EF01DE" w:rsidRDefault="00EF01DE" w:rsidP="00634FCA">
      <w:r>
        <w:separator/>
      </w:r>
    </w:p>
  </w:endnote>
  <w:endnote w:type="continuationSeparator" w:id="0">
    <w:p w14:paraId="6FFBB41A" w14:textId="77777777" w:rsidR="00EF01DE" w:rsidRDefault="00EF01DE" w:rsidP="00634F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NeuThiRevised">
    <w:altName w:val="Bahnschrift Light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40526333"/>
      <w:docPartObj>
        <w:docPartGallery w:val="Page Numbers (Bottom of Page)"/>
        <w:docPartUnique/>
      </w:docPartObj>
    </w:sdtPr>
    <w:sdtEndPr/>
    <w:sdtContent>
      <w:p w14:paraId="1BDC891C" w14:textId="5D08F7A7" w:rsidR="00FD223D" w:rsidRDefault="00FD223D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C9CBA51" w14:textId="77777777" w:rsidR="00FD223D" w:rsidRDefault="00FD223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698B84" w14:textId="77777777" w:rsidR="00EF01DE" w:rsidRDefault="00EF01DE" w:rsidP="00634FCA">
      <w:r>
        <w:separator/>
      </w:r>
    </w:p>
  </w:footnote>
  <w:footnote w:type="continuationSeparator" w:id="0">
    <w:p w14:paraId="21F6251B" w14:textId="77777777" w:rsidR="00EF01DE" w:rsidRDefault="00EF01DE" w:rsidP="00634F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E5EFD8" w14:textId="1F10BD4E" w:rsidR="00634FCA" w:rsidRPr="00196A6E" w:rsidRDefault="007830C0" w:rsidP="00196A6E">
    <w:pPr>
      <w:pStyle w:val="Kopfzeile"/>
    </w:pPr>
    <w:r>
      <w:rPr>
        <w:rFonts w:eastAsia="Times New Roman" w:cstheme="minorHAnsi"/>
        <w:b/>
        <w:color w:val="4B4B4D"/>
        <w:sz w:val="44"/>
        <w:szCs w:val="44"/>
        <w:lang w:eastAsia="de-DE"/>
      </w:rPr>
      <w:t>PRESSEMITTEILUNG</w:t>
    </w:r>
    <w:r>
      <w:rPr>
        <w:rFonts w:ascii="HelveNeuThiRevised" w:eastAsia="Times New Roman" w:hAnsi="HelveNeuThiRevised" w:cs="Arial"/>
        <w:b/>
        <w:color w:val="4B4B4D"/>
        <w:sz w:val="36"/>
        <w:szCs w:val="36"/>
        <w:lang w:eastAsia="de-DE"/>
      </w:rPr>
      <w:tab/>
    </w:r>
    <w:r w:rsidR="00443B78">
      <w:rPr>
        <w:rFonts w:ascii="HelveNeuThiRevised" w:eastAsia="Times New Roman" w:hAnsi="HelveNeuThiRevised" w:cs="Arial"/>
        <w:b/>
        <w:color w:val="4B4B4D"/>
        <w:sz w:val="36"/>
        <w:szCs w:val="36"/>
        <w:lang w:eastAsia="de-DE"/>
      </w:rPr>
      <w:tab/>
    </w:r>
    <w:r>
      <w:rPr>
        <w:rFonts w:ascii="HelveNeuThiRevised" w:eastAsia="Times New Roman" w:hAnsi="HelveNeuThiRevised" w:cs="Arial"/>
        <w:b/>
        <w:noProof/>
        <w:color w:val="4B4B4D"/>
        <w:sz w:val="36"/>
        <w:szCs w:val="36"/>
        <w:lang w:eastAsia="de-DE"/>
      </w:rPr>
      <w:drawing>
        <wp:inline distT="0" distB="0" distL="0" distR="0" wp14:anchorId="69264583" wp14:editId="08C2A83F">
          <wp:extent cx="2071492" cy="800100"/>
          <wp:effectExtent l="0" t="0" r="5080" b="0"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1882" cy="8002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A17F3"/>
    <w:multiLevelType w:val="hybridMultilevel"/>
    <w:tmpl w:val="AFE8D902"/>
    <w:lvl w:ilvl="0" w:tplc="E42AB60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660DEC"/>
    <w:multiLevelType w:val="hybridMultilevel"/>
    <w:tmpl w:val="B1D2726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54770D"/>
    <w:multiLevelType w:val="hybridMultilevel"/>
    <w:tmpl w:val="325EBA2A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B71BFD"/>
    <w:multiLevelType w:val="hybridMultilevel"/>
    <w:tmpl w:val="9F8C6F54"/>
    <w:lvl w:ilvl="0" w:tplc="4856594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EA5081"/>
    <w:multiLevelType w:val="hybridMultilevel"/>
    <w:tmpl w:val="5406BCDC"/>
    <w:lvl w:ilvl="0" w:tplc="87FAE34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27425163">
    <w:abstractNumId w:val="1"/>
  </w:num>
  <w:num w:numId="2" w16cid:durableId="495725807">
    <w:abstractNumId w:val="2"/>
  </w:num>
  <w:num w:numId="3" w16cid:durableId="1900095154">
    <w:abstractNumId w:val="0"/>
  </w:num>
  <w:num w:numId="4" w16cid:durableId="984891052">
    <w:abstractNumId w:val="3"/>
  </w:num>
  <w:num w:numId="5" w16cid:durableId="162353523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454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3FF"/>
    <w:rsid w:val="00000013"/>
    <w:rsid w:val="0000116F"/>
    <w:rsid w:val="000015D3"/>
    <w:rsid w:val="000025FC"/>
    <w:rsid w:val="0000431C"/>
    <w:rsid w:val="00004381"/>
    <w:rsid w:val="000142BF"/>
    <w:rsid w:val="0002360C"/>
    <w:rsid w:val="00032043"/>
    <w:rsid w:val="000328D1"/>
    <w:rsid w:val="00035A82"/>
    <w:rsid w:val="00036258"/>
    <w:rsid w:val="00036470"/>
    <w:rsid w:val="000456C7"/>
    <w:rsid w:val="00055141"/>
    <w:rsid w:val="00056113"/>
    <w:rsid w:val="00057C45"/>
    <w:rsid w:val="00062511"/>
    <w:rsid w:val="00064DE7"/>
    <w:rsid w:val="00065292"/>
    <w:rsid w:val="00067A6A"/>
    <w:rsid w:val="000712BE"/>
    <w:rsid w:val="0007200D"/>
    <w:rsid w:val="0007542C"/>
    <w:rsid w:val="0007603B"/>
    <w:rsid w:val="00080363"/>
    <w:rsid w:val="0008073D"/>
    <w:rsid w:val="00083BD6"/>
    <w:rsid w:val="000850DC"/>
    <w:rsid w:val="0008629A"/>
    <w:rsid w:val="00091186"/>
    <w:rsid w:val="00092E2B"/>
    <w:rsid w:val="000A0708"/>
    <w:rsid w:val="000A2666"/>
    <w:rsid w:val="000A29D4"/>
    <w:rsid w:val="000A3B69"/>
    <w:rsid w:val="000A5411"/>
    <w:rsid w:val="000B413A"/>
    <w:rsid w:val="000D1CCE"/>
    <w:rsid w:val="000D2035"/>
    <w:rsid w:val="000D27D3"/>
    <w:rsid w:val="000D78AA"/>
    <w:rsid w:val="000E2F96"/>
    <w:rsid w:val="000F3E73"/>
    <w:rsid w:val="000F54E5"/>
    <w:rsid w:val="000F6DF0"/>
    <w:rsid w:val="00100EEF"/>
    <w:rsid w:val="001023C8"/>
    <w:rsid w:val="001034EC"/>
    <w:rsid w:val="00104BDA"/>
    <w:rsid w:val="00114603"/>
    <w:rsid w:val="00115FB0"/>
    <w:rsid w:val="00116EE4"/>
    <w:rsid w:val="00122F1F"/>
    <w:rsid w:val="001358C7"/>
    <w:rsid w:val="001358EB"/>
    <w:rsid w:val="00144628"/>
    <w:rsid w:val="001469A0"/>
    <w:rsid w:val="00146C7A"/>
    <w:rsid w:val="00151CE4"/>
    <w:rsid w:val="00163040"/>
    <w:rsid w:val="0016528A"/>
    <w:rsid w:val="0016618D"/>
    <w:rsid w:val="0016674F"/>
    <w:rsid w:val="0016698E"/>
    <w:rsid w:val="00170020"/>
    <w:rsid w:val="001712C5"/>
    <w:rsid w:val="00171B10"/>
    <w:rsid w:val="00174ACC"/>
    <w:rsid w:val="00175EF7"/>
    <w:rsid w:val="00180764"/>
    <w:rsid w:val="00182201"/>
    <w:rsid w:val="001922F4"/>
    <w:rsid w:val="00196A6E"/>
    <w:rsid w:val="001A157F"/>
    <w:rsid w:val="001A3548"/>
    <w:rsid w:val="001A7B1F"/>
    <w:rsid w:val="001A7C79"/>
    <w:rsid w:val="001B0E54"/>
    <w:rsid w:val="001B2755"/>
    <w:rsid w:val="001B6A0F"/>
    <w:rsid w:val="001B704B"/>
    <w:rsid w:val="001C2F09"/>
    <w:rsid w:val="001D192F"/>
    <w:rsid w:val="001D4FAC"/>
    <w:rsid w:val="001E1A68"/>
    <w:rsid w:val="001E6C33"/>
    <w:rsid w:val="001E7545"/>
    <w:rsid w:val="001E7E75"/>
    <w:rsid w:val="001F05FA"/>
    <w:rsid w:val="001F6FE8"/>
    <w:rsid w:val="001F75BB"/>
    <w:rsid w:val="002008D1"/>
    <w:rsid w:val="00204F42"/>
    <w:rsid w:val="00205DF4"/>
    <w:rsid w:val="0021167A"/>
    <w:rsid w:val="00212652"/>
    <w:rsid w:val="0021469C"/>
    <w:rsid w:val="002157D8"/>
    <w:rsid w:val="00217FD6"/>
    <w:rsid w:val="00220680"/>
    <w:rsid w:val="002222DD"/>
    <w:rsid w:val="00223F9C"/>
    <w:rsid w:val="00227123"/>
    <w:rsid w:val="00227C75"/>
    <w:rsid w:val="00242A44"/>
    <w:rsid w:val="002439E6"/>
    <w:rsid w:val="00243F62"/>
    <w:rsid w:val="00244F77"/>
    <w:rsid w:val="00251012"/>
    <w:rsid w:val="00253BDD"/>
    <w:rsid w:val="00261C38"/>
    <w:rsid w:val="00262ADA"/>
    <w:rsid w:val="00267C1A"/>
    <w:rsid w:val="00284963"/>
    <w:rsid w:val="00290773"/>
    <w:rsid w:val="00292A6D"/>
    <w:rsid w:val="00293EC8"/>
    <w:rsid w:val="00296498"/>
    <w:rsid w:val="002A0DD2"/>
    <w:rsid w:val="002A4824"/>
    <w:rsid w:val="002A5847"/>
    <w:rsid w:val="002B3F53"/>
    <w:rsid w:val="002B7C50"/>
    <w:rsid w:val="002C1279"/>
    <w:rsid w:val="002C2986"/>
    <w:rsid w:val="002C6BAF"/>
    <w:rsid w:val="002D2246"/>
    <w:rsid w:val="002D2872"/>
    <w:rsid w:val="002D2954"/>
    <w:rsid w:val="002D5BC6"/>
    <w:rsid w:val="002D77B7"/>
    <w:rsid w:val="002E603B"/>
    <w:rsid w:val="002E637A"/>
    <w:rsid w:val="003028D0"/>
    <w:rsid w:val="00302B5A"/>
    <w:rsid w:val="003047BD"/>
    <w:rsid w:val="00306D58"/>
    <w:rsid w:val="00315E97"/>
    <w:rsid w:val="00317C94"/>
    <w:rsid w:val="003216F9"/>
    <w:rsid w:val="00323C89"/>
    <w:rsid w:val="00326FBF"/>
    <w:rsid w:val="00327CB0"/>
    <w:rsid w:val="00336813"/>
    <w:rsid w:val="0034374C"/>
    <w:rsid w:val="003502FF"/>
    <w:rsid w:val="003508CD"/>
    <w:rsid w:val="003554EE"/>
    <w:rsid w:val="00357F13"/>
    <w:rsid w:val="00360BEE"/>
    <w:rsid w:val="003611AC"/>
    <w:rsid w:val="00365EEA"/>
    <w:rsid w:val="003672FF"/>
    <w:rsid w:val="00370300"/>
    <w:rsid w:val="00372300"/>
    <w:rsid w:val="003754E9"/>
    <w:rsid w:val="00375E60"/>
    <w:rsid w:val="00375F47"/>
    <w:rsid w:val="00384094"/>
    <w:rsid w:val="0038431D"/>
    <w:rsid w:val="00386A8D"/>
    <w:rsid w:val="0039358D"/>
    <w:rsid w:val="00393F7E"/>
    <w:rsid w:val="003967A4"/>
    <w:rsid w:val="0039748F"/>
    <w:rsid w:val="003A288D"/>
    <w:rsid w:val="003A521A"/>
    <w:rsid w:val="003B43FF"/>
    <w:rsid w:val="003B75A6"/>
    <w:rsid w:val="003C0207"/>
    <w:rsid w:val="003C1C30"/>
    <w:rsid w:val="003C3AEF"/>
    <w:rsid w:val="003C5A6A"/>
    <w:rsid w:val="003C6856"/>
    <w:rsid w:val="003D0BCB"/>
    <w:rsid w:val="003D0E90"/>
    <w:rsid w:val="003D732E"/>
    <w:rsid w:val="003E23E9"/>
    <w:rsid w:val="003E2452"/>
    <w:rsid w:val="003E284B"/>
    <w:rsid w:val="003E44B2"/>
    <w:rsid w:val="003E4A32"/>
    <w:rsid w:val="003F395E"/>
    <w:rsid w:val="003F73E0"/>
    <w:rsid w:val="003F7E01"/>
    <w:rsid w:val="004107C5"/>
    <w:rsid w:val="004124A3"/>
    <w:rsid w:val="00412B32"/>
    <w:rsid w:val="00417115"/>
    <w:rsid w:val="00421F0B"/>
    <w:rsid w:val="0042288A"/>
    <w:rsid w:val="00423AFA"/>
    <w:rsid w:val="004329A2"/>
    <w:rsid w:val="0043727D"/>
    <w:rsid w:val="004376F1"/>
    <w:rsid w:val="004378AF"/>
    <w:rsid w:val="00440C58"/>
    <w:rsid w:val="00442FD1"/>
    <w:rsid w:val="00443B78"/>
    <w:rsid w:val="00446DC2"/>
    <w:rsid w:val="00454FF0"/>
    <w:rsid w:val="00455839"/>
    <w:rsid w:val="004570B3"/>
    <w:rsid w:val="004617B4"/>
    <w:rsid w:val="004627F9"/>
    <w:rsid w:val="00462CDD"/>
    <w:rsid w:val="00463850"/>
    <w:rsid w:val="00465CD9"/>
    <w:rsid w:val="0046731D"/>
    <w:rsid w:val="00470929"/>
    <w:rsid w:val="00483870"/>
    <w:rsid w:val="004838D7"/>
    <w:rsid w:val="00483A6B"/>
    <w:rsid w:val="00485D81"/>
    <w:rsid w:val="00486C05"/>
    <w:rsid w:val="0048722E"/>
    <w:rsid w:val="00491CE9"/>
    <w:rsid w:val="004933E8"/>
    <w:rsid w:val="0049421F"/>
    <w:rsid w:val="00494230"/>
    <w:rsid w:val="00494B5E"/>
    <w:rsid w:val="004A06BF"/>
    <w:rsid w:val="004A10B0"/>
    <w:rsid w:val="004A3CAC"/>
    <w:rsid w:val="004A53DB"/>
    <w:rsid w:val="004A6288"/>
    <w:rsid w:val="004B4C20"/>
    <w:rsid w:val="004B618A"/>
    <w:rsid w:val="004C00A7"/>
    <w:rsid w:val="004C24A2"/>
    <w:rsid w:val="004C37CF"/>
    <w:rsid w:val="004C3CB5"/>
    <w:rsid w:val="004C471D"/>
    <w:rsid w:val="004E31E9"/>
    <w:rsid w:val="004E42AF"/>
    <w:rsid w:val="004E6346"/>
    <w:rsid w:val="004E752A"/>
    <w:rsid w:val="004F0F1E"/>
    <w:rsid w:val="0050178B"/>
    <w:rsid w:val="0050256C"/>
    <w:rsid w:val="0050293D"/>
    <w:rsid w:val="005044B0"/>
    <w:rsid w:val="00505716"/>
    <w:rsid w:val="00505B4C"/>
    <w:rsid w:val="00506FD7"/>
    <w:rsid w:val="00507A2B"/>
    <w:rsid w:val="00515581"/>
    <w:rsid w:val="005236B7"/>
    <w:rsid w:val="00542AF7"/>
    <w:rsid w:val="00542FFF"/>
    <w:rsid w:val="0054682B"/>
    <w:rsid w:val="005474AA"/>
    <w:rsid w:val="00553B23"/>
    <w:rsid w:val="00553B74"/>
    <w:rsid w:val="00555395"/>
    <w:rsid w:val="00564E49"/>
    <w:rsid w:val="0056567E"/>
    <w:rsid w:val="00566C6B"/>
    <w:rsid w:val="00571B19"/>
    <w:rsid w:val="00580CF5"/>
    <w:rsid w:val="005819A6"/>
    <w:rsid w:val="0058470D"/>
    <w:rsid w:val="00590D68"/>
    <w:rsid w:val="00591CE1"/>
    <w:rsid w:val="00592202"/>
    <w:rsid w:val="005A13B3"/>
    <w:rsid w:val="005A1E52"/>
    <w:rsid w:val="005A281E"/>
    <w:rsid w:val="005A28D4"/>
    <w:rsid w:val="005A38C7"/>
    <w:rsid w:val="005A5478"/>
    <w:rsid w:val="005B341A"/>
    <w:rsid w:val="005B424A"/>
    <w:rsid w:val="005B4DBE"/>
    <w:rsid w:val="005B74A8"/>
    <w:rsid w:val="005C0411"/>
    <w:rsid w:val="005C1F22"/>
    <w:rsid w:val="005C4E6D"/>
    <w:rsid w:val="005D293F"/>
    <w:rsid w:val="005D7AF8"/>
    <w:rsid w:val="005E0F13"/>
    <w:rsid w:val="005F3AE0"/>
    <w:rsid w:val="005F5014"/>
    <w:rsid w:val="005F5617"/>
    <w:rsid w:val="00601D50"/>
    <w:rsid w:val="00602B74"/>
    <w:rsid w:val="00610486"/>
    <w:rsid w:val="0061259F"/>
    <w:rsid w:val="00612E7C"/>
    <w:rsid w:val="00614278"/>
    <w:rsid w:val="00615768"/>
    <w:rsid w:val="00620420"/>
    <w:rsid w:val="0062157C"/>
    <w:rsid w:val="00622750"/>
    <w:rsid w:val="00623868"/>
    <w:rsid w:val="006264AA"/>
    <w:rsid w:val="0063243B"/>
    <w:rsid w:val="006334E3"/>
    <w:rsid w:val="00634FCA"/>
    <w:rsid w:val="006351FF"/>
    <w:rsid w:val="00640904"/>
    <w:rsid w:val="006416EB"/>
    <w:rsid w:val="00642C74"/>
    <w:rsid w:val="00643CE2"/>
    <w:rsid w:val="0064472A"/>
    <w:rsid w:val="00644A10"/>
    <w:rsid w:val="006519A8"/>
    <w:rsid w:val="00657841"/>
    <w:rsid w:val="00660E84"/>
    <w:rsid w:val="0066159B"/>
    <w:rsid w:val="0066309D"/>
    <w:rsid w:val="00671645"/>
    <w:rsid w:val="006721AE"/>
    <w:rsid w:val="006755F4"/>
    <w:rsid w:val="006756F6"/>
    <w:rsid w:val="006764CE"/>
    <w:rsid w:val="006804B8"/>
    <w:rsid w:val="00682C2A"/>
    <w:rsid w:val="00687EB5"/>
    <w:rsid w:val="00693418"/>
    <w:rsid w:val="006A0834"/>
    <w:rsid w:val="006A0AEE"/>
    <w:rsid w:val="006B403C"/>
    <w:rsid w:val="006B4078"/>
    <w:rsid w:val="006B5934"/>
    <w:rsid w:val="006B73E0"/>
    <w:rsid w:val="006C6937"/>
    <w:rsid w:val="006D28A6"/>
    <w:rsid w:val="006D6C70"/>
    <w:rsid w:val="006D7BC7"/>
    <w:rsid w:val="006E5608"/>
    <w:rsid w:val="006E7346"/>
    <w:rsid w:val="006F7652"/>
    <w:rsid w:val="007000DD"/>
    <w:rsid w:val="0070174A"/>
    <w:rsid w:val="007023B7"/>
    <w:rsid w:val="00707A37"/>
    <w:rsid w:val="00707F3C"/>
    <w:rsid w:val="00710963"/>
    <w:rsid w:val="0071113D"/>
    <w:rsid w:val="00716070"/>
    <w:rsid w:val="00716481"/>
    <w:rsid w:val="00716A4C"/>
    <w:rsid w:val="0071720F"/>
    <w:rsid w:val="0072446E"/>
    <w:rsid w:val="007273FC"/>
    <w:rsid w:val="00730163"/>
    <w:rsid w:val="007325FA"/>
    <w:rsid w:val="00734B0E"/>
    <w:rsid w:val="00742E3B"/>
    <w:rsid w:val="00751A98"/>
    <w:rsid w:val="00751C98"/>
    <w:rsid w:val="00763302"/>
    <w:rsid w:val="00763F2D"/>
    <w:rsid w:val="007641A6"/>
    <w:rsid w:val="00764A43"/>
    <w:rsid w:val="00765A5A"/>
    <w:rsid w:val="00766CBF"/>
    <w:rsid w:val="00772ABC"/>
    <w:rsid w:val="00773053"/>
    <w:rsid w:val="00774744"/>
    <w:rsid w:val="00775EB1"/>
    <w:rsid w:val="00777AC2"/>
    <w:rsid w:val="00777DED"/>
    <w:rsid w:val="00782EEE"/>
    <w:rsid w:val="007830C0"/>
    <w:rsid w:val="00783DB7"/>
    <w:rsid w:val="007864D9"/>
    <w:rsid w:val="00787623"/>
    <w:rsid w:val="007938F6"/>
    <w:rsid w:val="00794E60"/>
    <w:rsid w:val="007958CC"/>
    <w:rsid w:val="00795FB4"/>
    <w:rsid w:val="007A3D15"/>
    <w:rsid w:val="007A4578"/>
    <w:rsid w:val="007A638D"/>
    <w:rsid w:val="007A71F4"/>
    <w:rsid w:val="007A7A21"/>
    <w:rsid w:val="007A7C71"/>
    <w:rsid w:val="007B0A33"/>
    <w:rsid w:val="007B1462"/>
    <w:rsid w:val="007B14C3"/>
    <w:rsid w:val="007B3CF0"/>
    <w:rsid w:val="007B7F27"/>
    <w:rsid w:val="007C0132"/>
    <w:rsid w:val="007C7484"/>
    <w:rsid w:val="007D0673"/>
    <w:rsid w:val="007D117B"/>
    <w:rsid w:val="007E169C"/>
    <w:rsid w:val="007E7598"/>
    <w:rsid w:val="007E7A62"/>
    <w:rsid w:val="007F6F91"/>
    <w:rsid w:val="007F7B3D"/>
    <w:rsid w:val="00800524"/>
    <w:rsid w:val="0081390C"/>
    <w:rsid w:val="00814B0D"/>
    <w:rsid w:val="00817071"/>
    <w:rsid w:val="008170F8"/>
    <w:rsid w:val="00826F9A"/>
    <w:rsid w:val="00837F59"/>
    <w:rsid w:val="00841BA1"/>
    <w:rsid w:val="00844371"/>
    <w:rsid w:val="00851D25"/>
    <w:rsid w:val="00854884"/>
    <w:rsid w:val="00854FC1"/>
    <w:rsid w:val="00870D59"/>
    <w:rsid w:val="008746D3"/>
    <w:rsid w:val="00877007"/>
    <w:rsid w:val="00877721"/>
    <w:rsid w:val="00884112"/>
    <w:rsid w:val="0088665D"/>
    <w:rsid w:val="008A023A"/>
    <w:rsid w:val="008A1181"/>
    <w:rsid w:val="008A35D2"/>
    <w:rsid w:val="008A3CC7"/>
    <w:rsid w:val="008A4260"/>
    <w:rsid w:val="008A5E17"/>
    <w:rsid w:val="008B485E"/>
    <w:rsid w:val="008B7403"/>
    <w:rsid w:val="008C32B5"/>
    <w:rsid w:val="008C3AD5"/>
    <w:rsid w:val="008C3E34"/>
    <w:rsid w:val="008C4144"/>
    <w:rsid w:val="008C5B92"/>
    <w:rsid w:val="008D7BE4"/>
    <w:rsid w:val="008E31DD"/>
    <w:rsid w:val="008E46EE"/>
    <w:rsid w:val="008E4C97"/>
    <w:rsid w:val="008E59A1"/>
    <w:rsid w:val="008E715E"/>
    <w:rsid w:val="008E7390"/>
    <w:rsid w:val="008E7A27"/>
    <w:rsid w:val="008F0236"/>
    <w:rsid w:val="008F2B6F"/>
    <w:rsid w:val="008F6BA6"/>
    <w:rsid w:val="009004C7"/>
    <w:rsid w:val="009065A3"/>
    <w:rsid w:val="00907A79"/>
    <w:rsid w:val="009134BA"/>
    <w:rsid w:val="0091427F"/>
    <w:rsid w:val="0091660F"/>
    <w:rsid w:val="009175B0"/>
    <w:rsid w:val="00921A66"/>
    <w:rsid w:val="009230DD"/>
    <w:rsid w:val="00925541"/>
    <w:rsid w:val="009276CA"/>
    <w:rsid w:val="00931541"/>
    <w:rsid w:val="00934957"/>
    <w:rsid w:val="009434A1"/>
    <w:rsid w:val="00943BBF"/>
    <w:rsid w:val="009472EA"/>
    <w:rsid w:val="00953FEB"/>
    <w:rsid w:val="009564FA"/>
    <w:rsid w:val="00961810"/>
    <w:rsid w:val="009638BD"/>
    <w:rsid w:val="009643AA"/>
    <w:rsid w:val="00965F6A"/>
    <w:rsid w:val="00971B92"/>
    <w:rsid w:val="0097493B"/>
    <w:rsid w:val="00974AF7"/>
    <w:rsid w:val="0098727F"/>
    <w:rsid w:val="009941C3"/>
    <w:rsid w:val="009A48AD"/>
    <w:rsid w:val="009A51EF"/>
    <w:rsid w:val="009B397D"/>
    <w:rsid w:val="009B4C92"/>
    <w:rsid w:val="009C0BCA"/>
    <w:rsid w:val="009C6059"/>
    <w:rsid w:val="009C60C1"/>
    <w:rsid w:val="009C7D96"/>
    <w:rsid w:val="009D5B0E"/>
    <w:rsid w:val="009E605C"/>
    <w:rsid w:val="009E72E7"/>
    <w:rsid w:val="009F0181"/>
    <w:rsid w:val="009F07D0"/>
    <w:rsid w:val="009F10EB"/>
    <w:rsid w:val="009F2ADC"/>
    <w:rsid w:val="009F653D"/>
    <w:rsid w:val="00A05210"/>
    <w:rsid w:val="00A05278"/>
    <w:rsid w:val="00A12BA1"/>
    <w:rsid w:val="00A15817"/>
    <w:rsid w:val="00A17993"/>
    <w:rsid w:val="00A22F2D"/>
    <w:rsid w:val="00A2496A"/>
    <w:rsid w:val="00A252C5"/>
    <w:rsid w:val="00A25866"/>
    <w:rsid w:val="00A3179C"/>
    <w:rsid w:val="00A327D5"/>
    <w:rsid w:val="00A34301"/>
    <w:rsid w:val="00A50F59"/>
    <w:rsid w:val="00A52486"/>
    <w:rsid w:val="00A554C3"/>
    <w:rsid w:val="00A75313"/>
    <w:rsid w:val="00A77E5C"/>
    <w:rsid w:val="00A914C4"/>
    <w:rsid w:val="00A91F5C"/>
    <w:rsid w:val="00A9530A"/>
    <w:rsid w:val="00AA1B6A"/>
    <w:rsid w:val="00AA1E9D"/>
    <w:rsid w:val="00AA6B66"/>
    <w:rsid w:val="00AB068B"/>
    <w:rsid w:val="00AB3EBF"/>
    <w:rsid w:val="00AB5417"/>
    <w:rsid w:val="00AB6EC4"/>
    <w:rsid w:val="00AC07F6"/>
    <w:rsid w:val="00AC1BDD"/>
    <w:rsid w:val="00AC69A5"/>
    <w:rsid w:val="00AC7AD3"/>
    <w:rsid w:val="00AE1F81"/>
    <w:rsid w:val="00AE35DE"/>
    <w:rsid w:val="00AE39C0"/>
    <w:rsid w:val="00AE701D"/>
    <w:rsid w:val="00AE70DC"/>
    <w:rsid w:val="00AE718C"/>
    <w:rsid w:val="00AF07E9"/>
    <w:rsid w:val="00AF5CD9"/>
    <w:rsid w:val="00B00B66"/>
    <w:rsid w:val="00B063A5"/>
    <w:rsid w:val="00B0741F"/>
    <w:rsid w:val="00B1332A"/>
    <w:rsid w:val="00B13BC6"/>
    <w:rsid w:val="00B17770"/>
    <w:rsid w:val="00B22F86"/>
    <w:rsid w:val="00B242EA"/>
    <w:rsid w:val="00B31798"/>
    <w:rsid w:val="00B31BB4"/>
    <w:rsid w:val="00B31DF4"/>
    <w:rsid w:val="00B32CB8"/>
    <w:rsid w:val="00B33349"/>
    <w:rsid w:val="00B36B55"/>
    <w:rsid w:val="00B36C1D"/>
    <w:rsid w:val="00B54F4C"/>
    <w:rsid w:val="00B5508D"/>
    <w:rsid w:val="00B63DCF"/>
    <w:rsid w:val="00B7342A"/>
    <w:rsid w:val="00B73BC2"/>
    <w:rsid w:val="00B8130B"/>
    <w:rsid w:val="00B81C81"/>
    <w:rsid w:val="00B8389B"/>
    <w:rsid w:val="00B87487"/>
    <w:rsid w:val="00B90414"/>
    <w:rsid w:val="00B90FE9"/>
    <w:rsid w:val="00B92061"/>
    <w:rsid w:val="00BA1188"/>
    <w:rsid w:val="00BA3122"/>
    <w:rsid w:val="00BA3290"/>
    <w:rsid w:val="00BA46CE"/>
    <w:rsid w:val="00BA7198"/>
    <w:rsid w:val="00BB0B3A"/>
    <w:rsid w:val="00BC0269"/>
    <w:rsid w:val="00BC07C5"/>
    <w:rsid w:val="00BC1BE0"/>
    <w:rsid w:val="00BC57FA"/>
    <w:rsid w:val="00BC5A2C"/>
    <w:rsid w:val="00BC6607"/>
    <w:rsid w:val="00BD012A"/>
    <w:rsid w:val="00BD166D"/>
    <w:rsid w:val="00BD240B"/>
    <w:rsid w:val="00BD4257"/>
    <w:rsid w:val="00BD6876"/>
    <w:rsid w:val="00BE47F4"/>
    <w:rsid w:val="00BE5327"/>
    <w:rsid w:val="00BE5789"/>
    <w:rsid w:val="00BE5AA4"/>
    <w:rsid w:val="00BF0BBB"/>
    <w:rsid w:val="00BF0F95"/>
    <w:rsid w:val="00BF11B1"/>
    <w:rsid w:val="00BF3693"/>
    <w:rsid w:val="00BF5DEB"/>
    <w:rsid w:val="00BF7B60"/>
    <w:rsid w:val="00C03176"/>
    <w:rsid w:val="00C104E4"/>
    <w:rsid w:val="00C14096"/>
    <w:rsid w:val="00C170C5"/>
    <w:rsid w:val="00C17DB7"/>
    <w:rsid w:val="00C2040C"/>
    <w:rsid w:val="00C2160F"/>
    <w:rsid w:val="00C22F18"/>
    <w:rsid w:val="00C2353E"/>
    <w:rsid w:val="00C247EF"/>
    <w:rsid w:val="00C27A22"/>
    <w:rsid w:val="00C343C9"/>
    <w:rsid w:val="00C35FC3"/>
    <w:rsid w:val="00C40F69"/>
    <w:rsid w:val="00C43F8B"/>
    <w:rsid w:val="00C45062"/>
    <w:rsid w:val="00C4608B"/>
    <w:rsid w:val="00C467A7"/>
    <w:rsid w:val="00C54EF1"/>
    <w:rsid w:val="00C55945"/>
    <w:rsid w:val="00C57420"/>
    <w:rsid w:val="00C604BC"/>
    <w:rsid w:val="00C62CF4"/>
    <w:rsid w:val="00C6763B"/>
    <w:rsid w:val="00C71FD1"/>
    <w:rsid w:val="00C7270C"/>
    <w:rsid w:val="00C7277F"/>
    <w:rsid w:val="00C7572A"/>
    <w:rsid w:val="00C7651C"/>
    <w:rsid w:val="00C82F00"/>
    <w:rsid w:val="00C85A6D"/>
    <w:rsid w:val="00C96922"/>
    <w:rsid w:val="00CA421A"/>
    <w:rsid w:val="00CA4F9B"/>
    <w:rsid w:val="00CA6C10"/>
    <w:rsid w:val="00CB2F47"/>
    <w:rsid w:val="00CB6566"/>
    <w:rsid w:val="00CB72F7"/>
    <w:rsid w:val="00CC0FFF"/>
    <w:rsid w:val="00CC32EF"/>
    <w:rsid w:val="00CD064B"/>
    <w:rsid w:val="00CD462B"/>
    <w:rsid w:val="00CD51DD"/>
    <w:rsid w:val="00CE41D7"/>
    <w:rsid w:val="00CF0CF3"/>
    <w:rsid w:val="00CF3F82"/>
    <w:rsid w:val="00CF438C"/>
    <w:rsid w:val="00CF5756"/>
    <w:rsid w:val="00CF6CB0"/>
    <w:rsid w:val="00D01F51"/>
    <w:rsid w:val="00D029D2"/>
    <w:rsid w:val="00D03205"/>
    <w:rsid w:val="00D1238D"/>
    <w:rsid w:val="00D12750"/>
    <w:rsid w:val="00D1455C"/>
    <w:rsid w:val="00D146A7"/>
    <w:rsid w:val="00D21BB5"/>
    <w:rsid w:val="00D26F1F"/>
    <w:rsid w:val="00D34A0C"/>
    <w:rsid w:val="00D41755"/>
    <w:rsid w:val="00D42D6F"/>
    <w:rsid w:val="00D44B8A"/>
    <w:rsid w:val="00D44ECE"/>
    <w:rsid w:val="00D5335B"/>
    <w:rsid w:val="00D57320"/>
    <w:rsid w:val="00D624E3"/>
    <w:rsid w:val="00D7055F"/>
    <w:rsid w:val="00D73AC1"/>
    <w:rsid w:val="00D76F0D"/>
    <w:rsid w:val="00D7708F"/>
    <w:rsid w:val="00D83245"/>
    <w:rsid w:val="00D834AE"/>
    <w:rsid w:val="00D8486A"/>
    <w:rsid w:val="00D84BAB"/>
    <w:rsid w:val="00D85739"/>
    <w:rsid w:val="00D875CB"/>
    <w:rsid w:val="00D928E7"/>
    <w:rsid w:val="00D93550"/>
    <w:rsid w:val="00DB0A78"/>
    <w:rsid w:val="00DB5498"/>
    <w:rsid w:val="00DB6DC6"/>
    <w:rsid w:val="00DC5B14"/>
    <w:rsid w:val="00DC7B0F"/>
    <w:rsid w:val="00DD4C22"/>
    <w:rsid w:val="00DE1003"/>
    <w:rsid w:val="00DF1923"/>
    <w:rsid w:val="00DF4709"/>
    <w:rsid w:val="00DF6845"/>
    <w:rsid w:val="00E02C26"/>
    <w:rsid w:val="00E05BDD"/>
    <w:rsid w:val="00E07715"/>
    <w:rsid w:val="00E10A30"/>
    <w:rsid w:val="00E1216E"/>
    <w:rsid w:val="00E12233"/>
    <w:rsid w:val="00E161C3"/>
    <w:rsid w:val="00E16FB3"/>
    <w:rsid w:val="00E17111"/>
    <w:rsid w:val="00E21ADD"/>
    <w:rsid w:val="00E23151"/>
    <w:rsid w:val="00E30B7F"/>
    <w:rsid w:val="00E466B3"/>
    <w:rsid w:val="00E47021"/>
    <w:rsid w:val="00E47663"/>
    <w:rsid w:val="00E505ED"/>
    <w:rsid w:val="00E539DC"/>
    <w:rsid w:val="00E54BDF"/>
    <w:rsid w:val="00E550D5"/>
    <w:rsid w:val="00E5726D"/>
    <w:rsid w:val="00E609CC"/>
    <w:rsid w:val="00E63A2C"/>
    <w:rsid w:val="00E641F3"/>
    <w:rsid w:val="00E70F81"/>
    <w:rsid w:val="00E7299D"/>
    <w:rsid w:val="00E729ED"/>
    <w:rsid w:val="00E73E21"/>
    <w:rsid w:val="00E750A9"/>
    <w:rsid w:val="00E7786B"/>
    <w:rsid w:val="00E807EB"/>
    <w:rsid w:val="00E814B4"/>
    <w:rsid w:val="00E848C4"/>
    <w:rsid w:val="00E868F4"/>
    <w:rsid w:val="00E93292"/>
    <w:rsid w:val="00E95D47"/>
    <w:rsid w:val="00E96AA0"/>
    <w:rsid w:val="00E979B0"/>
    <w:rsid w:val="00EA1CC9"/>
    <w:rsid w:val="00EA2094"/>
    <w:rsid w:val="00EA7608"/>
    <w:rsid w:val="00EA7901"/>
    <w:rsid w:val="00EB074D"/>
    <w:rsid w:val="00EB6B64"/>
    <w:rsid w:val="00EB7065"/>
    <w:rsid w:val="00EC56ED"/>
    <w:rsid w:val="00EC6976"/>
    <w:rsid w:val="00EC7005"/>
    <w:rsid w:val="00ED1E11"/>
    <w:rsid w:val="00ED302F"/>
    <w:rsid w:val="00ED5A48"/>
    <w:rsid w:val="00ED69BE"/>
    <w:rsid w:val="00EE0447"/>
    <w:rsid w:val="00EE0703"/>
    <w:rsid w:val="00EE4348"/>
    <w:rsid w:val="00EE69D4"/>
    <w:rsid w:val="00EE7693"/>
    <w:rsid w:val="00EF01DE"/>
    <w:rsid w:val="00EF07CA"/>
    <w:rsid w:val="00EF1B51"/>
    <w:rsid w:val="00EF1CE1"/>
    <w:rsid w:val="00EF2765"/>
    <w:rsid w:val="00EF2FB7"/>
    <w:rsid w:val="00EF301F"/>
    <w:rsid w:val="00EF5B02"/>
    <w:rsid w:val="00F00050"/>
    <w:rsid w:val="00F04B2A"/>
    <w:rsid w:val="00F057EC"/>
    <w:rsid w:val="00F07609"/>
    <w:rsid w:val="00F15DB1"/>
    <w:rsid w:val="00F16498"/>
    <w:rsid w:val="00F2112F"/>
    <w:rsid w:val="00F227B8"/>
    <w:rsid w:val="00F25E6A"/>
    <w:rsid w:val="00F35A8A"/>
    <w:rsid w:val="00F40304"/>
    <w:rsid w:val="00F45D41"/>
    <w:rsid w:val="00F46911"/>
    <w:rsid w:val="00F53A18"/>
    <w:rsid w:val="00F619BE"/>
    <w:rsid w:val="00F836BD"/>
    <w:rsid w:val="00F83E56"/>
    <w:rsid w:val="00F90FE0"/>
    <w:rsid w:val="00F9376C"/>
    <w:rsid w:val="00F959F9"/>
    <w:rsid w:val="00FA0175"/>
    <w:rsid w:val="00FA1408"/>
    <w:rsid w:val="00FB0576"/>
    <w:rsid w:val="00FB6EAE"/>
    <w:rsid w:val="00FC3569"/>
    <w:rsid w:val="00FC70FA"/>
    <w:rsid w:val="00FD1DFE"/>
    <w:rsid w:val="00FD223D"/>
    <w:rsid w:val="00FD3576"/>
    <w:rsid w:val="00FD6126"/>
    <w:rsid w:val="00FD7E8F"/>
    <w:rsid w:val="00FE4FB6"/>
    <w:rsid w:val="00FF7B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5409"/>
    <o:shapelayout v:ext="edit">
      <o:idmap v:ext="edit" data="1"/>
    </o:shapelayout>
  </w:shapeDefaults>
  <w:decimalSymbol w:val=","/>
  <w:listSeparator w:val=";"/>
  <w14:docId w14:val="22814767"/>
  <w15:chartTrackingRefBased/>
  <w15:docId w15:val="{A851EAC0-1E27-412F-89F1-23A4A0304F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B618A"/>
    <w:pPr>
      <w:spacing w:after="0" w:line="240" w:lineRule="auto"/>
    </w:pPr>
    <w:rPr>
      <w:rFonts w:ascii="Calibri" w:hAnsi="Calibri" w:cs="Calibri"/>
    </w:rPr>
  </w:style>
  <w:style w:type="paragraph" w:styleId="berschrift2">
    <w:name w:val="heading 2"/>
    <w:basedOn w:val="Standard"/>
    <w:link w:val="berschrift2Zchn"/>
    <w:uiPriority w:val="9"/>
    <w:qFormat/>
    <w:rsid w:val="00634FCA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34FCA"/>
    <w:pPr>
      <w:keepNext/>
      <w:keepLines/>
      <w:spacing w:before="40" w:line="276" w:lineRule="auto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74AC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634FCA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unhideWhenUsed/>
    <w:rsid w:val="00634FC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34FC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634FCA"/>
    <w:pPr>
      <w:tabs>
        <w:tab w:val="center" w:pos="4536"/>
        <w:tab w:val="right" w:pos="9072"/>
      </w:tabs>
    </w:pPr>
    <w:rPr>
      <w:rFonts w:asciiTheme="minorHAnsi" w:hAnsiTheme="minorHAnsi" w:cstheme="minorBidi"/>
    </w:rPr>
  </w:style>
  <w:style w:type="character" w:customStyle="1" w:styleId="KopfzeileZchn">
    <w:name w:val="Kopfzeile Zchn"/>
    <w:basedOn w:val="Absatz-Standardschriftart"/>
    <w:link w:val="Kopfzeile"/>
    <w:uiPriority w:val="99"/>
    <w:rsid w:val="00634FCA"/>
  </w:style>
  <w:style w:type="paragraph" w:styleId="Fuzeile">
    <w:name w:val="footer"/>
    <w:basedOn w:val="Standard"/>
    <w:link w:val="FuzeileZchn"/>
    <w:uiPriority w:val="99"/>
    <w:unhideWhenUsed/>
    <w:rsid w:val="00634FCA"/>
    <w:pPr>
      <w:tabs>
        <w:tab w:val="center" w:pos="4536"/>
        <w:tab w:val="right" w:pos="9072"/>
      </w:tabs>
    </w:pPr>
    <w:rPr>
      <w:rFonts w:asciiTheme="minorHAnsi" w:hAnsiTheme="minorHAnsi" w:cstheme="minorBidi"/>
    </w:rPr>
  </w:style>
  <w:style w:type="character" w:customStyle="1" w:styleId="FuzeileZchn">
    <w:name w:val="Fußzeile Zchn"/>
    <w:basedOn w:val="Absatz-Standardschriftart"/>
    <w:link w:val="Fuzeile"/>
    <w:uiPriority w:val="99"/>
    <w:rsid w:val="00634FCA"/>
  </w:style>
  <w:style w:type="character" w:customStyle="1" w:styleId="text">
    <w:name w:val="text"/>
    <w:basedOn w:val="Absatz-Standardschriftart"/>
    <w:rsid w:val="00634FCA"/>
  </w:style>
  <w:style w:type="paragraph" w:styleId="Listenabsatz">
    <w:name w:val="List Paragraph"/>
    <w:basedOn w:val="Standard"/>
    <w:uiPriority w:val="34"/>
    <w:qFormat/>
    <w:rsid w:val="005044B0"/>
    <w:pPr>
      <w:spacing w:after="200" w:line="276" w:lineRule="auto"/>
      <w:ind w:left="720"/>
      <w:contextualSpacing/>
    </w:pPr>
    <w:rPr>
      <w:rFonts w:asciiTheme="minorHAnsi" w:hAnsiTheme="minorHAnsi" w:cstheme="minorBidi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E578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E5789"/>
    <w:pPr>
      <w:spacing w:after="200"/>
    </w:pPr>
    <w:rPr>
      <w:rFonts w:asciiTheme="minorHAnsi" w:hAnsiTheme="minorHAnsi" w:cstheme="minorBidi"/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E578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578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5789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E5789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E5789"/>
    <w:rPr>
      <w:rFonts w:ascii="Segoe UI" w:hAnsi="Segoe UI" w:cs="Segoe UI"/>
      <w:sz w:val="18"/>
      <w:szCs w:val="18"/>
    </w:rPr>
  </w:style>
  <w:style w:type="paragraph" w:styleId="berarbeitung">
    <w:name w:val="Revision"/>
    <w:hidden/>
    <w:uiPriority w:val="99"/>
    <w:semiHidden/>
    <w:rsid w:val="00E539DC"/>
    <w:pPr>
      <w:spacing w:after="0" w:line="240" w:lineRule="auto"/>
    </w:pPr>
  </w:style>
  <w:style w:type="paragraph" w:styleId="KeinLeerraum">
    <w:name w:val="No Spacing"/>
    <w:uiPriority w:val="1"/>
    <w:qFormat/>
    <w:rsid w:val="00ED302F"/>
    <w:pPr>
      <w:spacing w:after="0" w:line="240" w:lineRule="auto"/>
    </w:pPr>
  </w:style>
  <w:style w:type="paragraph" w:customStyle="1" w:styleId="Default">
    <w:name w:val="Default"/>
    <w:rsid w:val="00F15DB1"/>
    <w:pPr>
      <w:autoSpaceDE w:val="0"/>
      <w:autoSpaceDN w:val="0"/>
      <w:adjustRightInd w:val="0"/>
      <w:spacing w:after="0" w:line="240" w:lineRule="auto"/>
    </w:pPr>
    <w:rPr>
      <w:rFonts w:ascii="HelveNeuThiRevised" w:hAnsi="HelveNeuThiRevised" w:cs="HelveNeuThiRevised"/>
      <w:color w:val="000000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5A13B3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A13B3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74ACC"/>
    <w:rPr>
      <w:rFonts w:asciiTheme="majorHAnsi" w:eastAsiaTheme="majorEastAsia" w:hAnsiTheme="majorHAnsi" w:cstheme="majorBidi"/>
      <w:i/>
      <w:iCs/>
      <w:color w:val="365F91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386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9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93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7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69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4910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917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480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523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812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17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1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5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0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3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57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05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974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030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2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680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37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0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10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8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7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8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3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76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93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865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426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04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491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0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64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60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k.guth@c-g-w.net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de.press@boonedam.com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boonedam.com/de-d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boonedam.com/en-us/service/retrofits-and-upgrades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91CD6143FEE6544A2087EBF6D96D49A" ma:contentTypeVersion="24" ma:contentTypeDescription="Ein neues Dokument erstellen." ma:contentTypeScope="" ma:versionID="390661820fe51c21f6f074586598031b">
  <xsd:schema xmlns:xsd="http://www.w3.org/2001/XMLSchema" xmlns:xs="http://www.w3.org/2001/XMLSchema" xmlns:p="http://schemas.microsoft.com/office/2006/metadata/properties" xmlns:ns2="23e349a9-e3cd-4199-bb5d-67c25a0e9adb" xmlns:ns3="3c02665b-daeb-4cfa-8450-e9c217b3478b" targetNamespace="http://schemas.microsoft.com/office/2006/metadata/properties" ma:root="true" ma:fieldsID="21a4a9ad66cba154890d5191c6571c42" ns2:_="" ns3:_="">
    <xsd:import namespace="23e349a9-e3cd-4199-bb5d-67c25a0e9adb"/>
    <xsd:import namespace="3c02665b-daeb-4cfa-8450-e9c217b3478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e349a9-e3cd-4199-bb5d-67c25a0e9a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6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7" nillable="true" ma:displayName="Tags" ma:internalName="MediaServiceAutoTags" ma:readOnly="true">
      <xsd:simpleType>
        <xsd:restriction base="dms:Text"/>
      </xsd:simpleType>
    </xsd:element>
    <xsd:element name="MediaServiceGenerationTime" ma:index="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0" nillable="true" ma:displayName="Location" ma:internalName="MediaServiceLocation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02665b-daeb-4cfa-8450-e9c217b3478b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7" ma:displayName="Inhaltstyp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62B5EDD-00E7-48DF-B4FF-06C7A905696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0E970E2-DEA8-4A04-A5B1-064B1123118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2E74B93-FF1F-4CCB-922B-247626BFA8DB}">
  <ds:schemaRefs>
    <ds:schemaRef ds:uri="http://purl.org/dc/elements/1.1/"/>
    <ds:schemaRef ds:uri="http://www.w3.org/XML/1998/namespace"/>
    <ds:schemaRef ds:uri="http://purl.org/dc/terms/"/>
    <ds:schemaRef ds:uri="23e349a9-e3cd-4199-bb5d-67c25a0e9adb"/>
    <ds:schemaRef ds:uri="3c02665b-daeb-4cfa-8450-e9c217b3478b"/>
    <ds:schemaRef ds:uri="http://schemas.microsoft.com/office/infopath/2007/PartnerControls"/>
    <ds:schemaRef ds:uri="http://schemas.microsoft.com/office/2006/documentManagement/types"/>
    <ds:schemaRef ds:uri="http://schemas.openxmlformats.org/package/2006/metadata/core-properties"/>
    <ds:schemaRef ds:uri="http://schemas.microsoft.com/office/2006/metadata/propertie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01248C55-E983-4DD8-9F31-C7DADF02BE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3e349a9-e3cd-4199-bb5d-67c25a0e9adb"/>
    <ds:schemaRef ds:uri="3c02665b-daeb-4cfa-8450-e9c217b3478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561</Words>
  <Characters>3540</Characters>
  <Application>Microsoft Office Word</Application>
  <DocSecurity>4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Brock-Konzen</dc:creator>
  <cp:keywords/>
  <dc:description/>
  <cp:lastModifiedBy>Larissa Wach</cp:lastModifiedBy>
  <cp:revision>2</cp:revision>
  <cp:lastPrinted>2020-12-16T14:30:00Z</cp:lastPrinted>
  <dcterms:created xsi:type="dcterms:W3CDTF">2022-08-17T08:33:00Z</dcterms:created>
  <dcterms:modified xsi:type="dcterms:W3CDTF">2022-08-17T08:33:00Z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0x010100791CD6143FEE6544A2087EBF6D96D49A</vt:lpwstr>
  </property>
</Properties>
</file>